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B8F" w:rsidRPr="00601B8F" w:rsidRDefault="0014199B" w:rsidP="0014199B">
      <w:pPr>
        <w:keepNext/>
        <w:keepLines/>
        <w:spacing w:after="3" w:line="268" w:lineRule="auto"/>
        <w:ind w:right="1093"/>
        <w:jc w:val="center"/>
        <w:outlineLvl w:val="0"/>
        <w:rPr>
          <w:rFonts w:ascii="Times New Roman" w:eastAsia="Times New Roman" w:hAnsi="Times New Roman" w:cs="Times New Roman"/>
          <w:b/>
          <w:color w:val="000000"/>
          <w:sz w:val="24"/>
          <w:lang w:eastAsia="ru-RU"/>
        </w:rPr>
      </w:pPr>
      <w:r w:rsidRPr="00EF735B">
        <w:rPr>
          <w:noProof/>
          <w:sz w:val="24"/>
          <w:szCs w:val="24"/>
        </w:rPr>
        <w:drawing>
          <wp:inline distT="0" distB="0" distL="0" distR="0" wp14:anchorId="6371A92C" wp14:editId="1A73EB6E">
            <wp:extent cx="6263640" cy="8686432"/>
            <wp:effectExtent l="0" t="0" r="3810" b="635"/>
            <wp:docPr id="1" name="Рисунок 1" descr="C:\Users\Rise\Desktop\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se\Desktop\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63640" cy="8686432"/>
                    </a:xfrm>
                    <a:prstGeom prst="rect">
                      <a:avLst/>
                    </a:prstGeom>
                    <a:noFill/>
                    <a:ln>
                      <a:noFill/>
                    </a:ln>
                  </pic:spPr>
                </pic:pic>
              </a:graphicData>
            </a:graphic>
          </wp:inline>
        </w:drawing>
      </w:r>
      <w:r w:rsidRPr="00601B8F">
        <w:rPr>
          <w:rFonts w:ascii="Times New Roman" w:eastAsia="Times New Roman" w:hAnsi="Times New Roman" w:cs="Times New Roman"/>
          <w:b/>
          <w:color w:val="000000"/>
          <w:sz w:val="24"/>
          <w:lang w:eastAsia="ru-RU"/>
        </w:rPr>
        <w:t xml:space="preserve"> </w:t>
      </w:r>
    </w:p>
    <w:p w:rsidR="0014199B" w:rsidRDefault="0014199B" w:rsidP="00601B8F">
      <w:pPr>
        <w:keepNext/>
        <w:keepLines/>
        <w:spacing w:after="168" w:line="268" w:lineRule="auto"/>
        <w:ind w:right="1100"/>
        <w:jc w:val="center"/>
        <w:outlineLvl w:val="0"/>
        <w:rPr>
          <w:rFonts w:ascii="Times New Roman" w:eastAsia="Times New Roman" w:hAnsi="Times New Roman" w:cs="Times New Roman"/>
          <w:b/>
          <w:color w:val="000000"/>
          <w:sz w:val="24"/>
          <w:lang w:eastAsia="ru-RU"/>
        </w:rPr>
      </w:pPr>
    </w:p>
    <w:p w:rsidR="0014199B" w:rsidRDefault="0014199B" w:rsidP="00601B8F">
      <w:pPr>
        <w:keepNext/>
        <w:keepLines/>
        <w:spacing w:after="168" w:line="268" w:lineRule="auto"/>
        <w:ind w:right="1100"/>
        <w:jc w:val="center"/>
        <w:outlineLvl w:val="0"/>
        <w:rPr>
          <w:rFonts w:ascii="Times New Roman" w:eastAsia="Times New Roman" w:hAnsi="Times New Roman" w:cs="Times New Roman"/>
          <w:b/>
          <w:color w:val="000000"/>
          <w:sz w:val="24"/>
          <w:lang w:eastAsia="ru-RU"/>
        </w:rPr>
      </w:pPr>
    </w:p>
    <w:p w:rsidR="0014199B" w:rsidRDefault="0014199B" w:rsidP="00601B8F">
      <w:pPr>
        <w:keepNext/>
        <w:keepLines/>
        <w:spacing w:after="168" w:line="268" w:lineRule="auto"/>
        <w:ind w:right="1100"/>
        <w:jc w:val="center"/>
        <w:outlineLvl w:val="0"/>
        <w:rPr>
          <w:rFonts w:ascii="Times New Roman" w:eastAsia="Times New Roman" w:hAnsi="Times New Roman" w:cs="Times New Roman"/>
          <w:b/>
          <w:color w:val="000000"/>
          <w:sz w:val="24"/>
          <w:lang w:eastAsia="ru-RU"/>
        </w:rPr>
      </w:pPr>
    </w:p>
    <w:p w:rsidR="00601B8F" w:rsidRPr="00601B8F" w:rsidRDefault="00601B8F" w:rsidP="00601B8F">
      <w:pPr>
        <w:keepNext/>
        <w:keepLines/>
        <w:spacing w:after="168" w:line="268" w:lineRule="auto"/>
        <w:ind w:right="1100"/>
        <w:jc w:val="center"/>
        <w:outlineLvl w:val="0"/>
        <w:rPr>
          <w:rFonts w:ascii="Times New Roman" w:eastAsia="Times New Roman" w:hAnsi="Times New Roman" w:cs="Times New Roman"/>
          <w:b/>
          <w:color w:val="000000"/>
          <w:sz w:val="24"/>
          <w:lang w:eastAsia="ru-RU"/>
        </w:rPr>
      </w:pPr>
      <w:r w:rsidRPr="00601B8F">
        <w:rPr>
          <w:rFonts w:ascii="Times New Roman" w:eastAsia="Times New Roman" w:hAnsi="Times New Roman" w:cs="Times New Roman"/>
          <w:b/>
          <w:color w:val="000000"/>
          <w:sz w:val="24"/>
          <w:lang w:eastAsia="ru-RU"/>
        </w:rPr>
        <w:lastRenderedPageBreak/>
        <w:t xml:space="preserve">Содержание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Пояснительная записка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Планируемые результаты освоения обучающимися программы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Учебный план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Программы учебных предметов. Фонд оценочных средств </w:t>
      </w:r>
    </w:p>
    <w:p w:rsidR="00601B8F" w:rsidRPr="00BB7667" w:rsidRDefault="00601B8F" w:rsidP="00BB7667">
      <w:pPr>
        <w:pStyle w:val="a3"/>
        <w:numPr>
          <w:ilvl w:val="0"/>
          <w:numId w:val="42"/>
        </w:numPr>
        <w:spacing w:after="0" w:line="240" w:lineRule="auto"/>
        <w:ind w:right="3"/>
        <w:rPr>
          <w:rFonts w:ascii="Calibri" w:eastAsia="Calibri" w:hAnsi="Calibri" w:cs="Calibri"/>
          <w:color w:val="000000"/>
          <w:sz w:val="20"/>
          <w:lang w:eastAsia="ru-RU"/>
        </w:rPr>
      </w:pPr>
      <w:r w:rsidRPr="00BB7667">
        <w:rPr>
          <w:rFonts w:ascii="Times New Roman" w:eastAsia="Times New Roman" w:hAnsi="Times New Roman" w:cs="Times New Roman"/>
          <w:color w:val="000000"/>
          <w:sz w:val="24"/>
          <w:lang w:eastAsia="ru-RU"/>
        </w:rPr>
        <w:t xml:space="preserve">Система и критерии оценок результатов освоения обучающимися программы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Программа методической, творческой и культурно-</w:t>
      </w:r>
      <w:r w:rsidR="00564509">
        <w:rPr>
          <w:rFonts w:ascii="Times New Roman" w:eastAsia="Times New Roman" w:hAnsi="Times New Roman" w:cs="Times New Roman"/>
          <w:color w:val="000000"/>
          <w:sz w:val="24"/>
          <w:lang w:eastAsia="ru-RU"/>
        </w:rPr>
        <w:t>просветительской деятельности</w:t>
      </w:r>
      <w:r w:rsidRPr="00601B8F">
        <w:rPr>
          <w:rFonts w:ascii="Times New Roman" w:eastAsia="Times New Roman" w:hAnsi="Times New Roman" w:cs="Times New Roman"/>
          <w:color w:val="000000"/>
          <w:sz w:val="24"/>
          <w:lang w:eastAsia="ru-RU"/>
        </w:rPr>
        <w:t xml:space="preserve">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Материально-технически</w:t>
      </w:r>
      <w:r w:rsidR="00564509">
        <w:rPr>
          <w:rFonts w:ascii="Times New Roman" w:eastAsia="Times New Roman" w:hAnsi="Times New Roman" w:cs="Times New Roman"/>
          <w:color w:val="000000"/>
          <w:sz w:val="24"/>
          <w:lang w:eastAsia="ru-RU"/>
        </w:rPr>
        <w:t>е условия</w:t>
      </w:r>
      <w:r w:rsidRPr="00601B8F">
        <w:rPr>
          <w:rFonts w:ascii="Times New Roman" w:eastAsia="Times New Roman" w:hAnsi="Times New Roman" w:cs="Times New Roman"/>
          <w:color w:val="000000"/>
          <w:sz w:val="24"/>
          <w:lang w:eastAsia="ru-RU"/>
        </w:rPr>
        <w:t xml:space="preserve"> </w:t>
      </w:r>
    </w:p>
    <w:p w:rsidR="00601B8F" w:rsidRPr="00601B8F" w:rsidRDefault="00601B8F" w:rsidP="00BB7667">
      <w:pPr>
        <w:numPr>
          <w:ilvl w:val="0"/>
          <w:numId w:val="42"/>
        </w:numPr>
        <w:spacing w:after="0" w:line="240" w:lineRule="auto"/>
        <w:ind w:right="3"/>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Списки нотной и методической литературы </w:t>
      </w:r>
    </w:p>
    <w:p w:rsidR="00601B8F" w:rsidRPr="00601B8F" w:rsidRDefault="00601B8F" w:rsidP="00BB7667">
      <w:pPr>
        <w:spacing w:after="0" w:line="240" w:lineRule="auto"/>
        <w:ind w:firstLine="60"/>
        <w:rPr>
          <w:rFonts w:ascii="Calibri" w:eastAsia="Calibri" w:hAnsi="Calibri" w:cs="Calibri"/>
          <w:color w:val="000000"/>
          <w:sz w:val="20"/>
          <w:lang w:eastAsia="ru-RU"/>
        </w:rPr>
      </w:pPr>
    </w:p>
    <w:p w:rsidR="00601B8F" w:rsidRPr="00601B8F" w:rsidRDefault="00601B8F" w:rsidP="00BB7667">
      <w:pPr>
        <w:spacing w:after="0" w:line="240" w:lineRule="auto"/>
        <w:ind w:right="2" w:firstLine="60"/>
        <w:rPr>
          <w:rFonts w:ascii="Calibri" w:eastAsia="Calibri" w:hAnsi="Calibri" w:cs="Calibri"/>
          <w:color w:val="000000"/>
          <w:sz w:val="20"/>
          <w:lang w:eastAsia="ru-RU"/>
        </w:rPr>
      </w:pPr>
    </w:p>
    <w:p w:rsidR="00601B8F" w:rsidRPr="00601B8F" w:rsidRDefault="00601B8F" w:rsidP="00601B8F">
      <w:pPr>
        <w:spacing w:after="0" w:line="240" w:lineRule="auto"/>
        <w:ind w:right="2"/>
        <w:rPr>
          <w:rFonts w:ascii="Calibri" w:eastAsia="Calibri" w:hAnsi="Calibri" w:cs="Calibri"/>
          <w:color w:val="000000"/>
          <w:sz w:val="20"/>
          <w:lang w:eastAsia="ru-RU"/>
        </w:rPr>
      </w:pPr>
      <w:r w:rsidRPr="00601B8F">
        <w:rPr>
          <w:rFonts w:ascii="Times New Roman" w:eastAsia="Times New Roman" w:hAnsi="Times New Roman" w:cs="Times New Roman"/>
          <w:color w:val="000000"/>
          <w:sz w:val="24"/>
          <w:lang w:eastAsia="ru-RU"/>
        </w:rPr>
        <w:t xml:space="preserve"> </w:t>
      </w:r>
    </w:p>
    <w:p w:rsidR="00601B8F" w:rsidRPr="00601B8F" w:rsidRDefault="00601B8F" w:rsidP="00601B8F">
      <w:pPr>
        <w:spacing w:after="0" w:line="256" w:lineRule="auto"/>
        <w:ind w:right="2"/>
        <w:rPr>
          <w:rFonts w:ascii="Calibri" w:eastAsia="Calibri" w:hAnsi="Calibri" w:cs="Calibri"/>
          <w:color w:val="000000"/>
          <w:lang w:eastAsia="ru-RU"/>
        </w:rPr>
      </w:pPr>
      <w:r w:rsidRPr="00601B8F">
        <w:rPr>
          <w:rFonts w:ascii="Times New Roman" w:eastAsia="Times New Roman" w:hAnsi="Times New Roman" w:cs="Times New Roman"/>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color w:val="000000"/>
          <w:sz w:val="28"/>
          <w:lang w:eastAsia="ru-RU"/>
        </w:rPr>
        <w:t xml:space="preserve"> </w:t>
      </w:r>
    </w:p>
    <w:p w:rsidR="00601B8F" w:rsidRPr="00601B8F" w:rsidRDefault="00601B8F" w:rsidP="00601B8F">
      <w:pPr>
        <w:spacing w:after="0" w:line="256" w:lineRule="auto"/>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601B8F" w:rsidRDefault="00601B8F" w:rsidP="00601B8F">
      <w:pPr>
        <w:spacing w:after="0" w:line="256" w:lineRule="auto"/>
        <w:ind w:right="2"/>
        <w:jc w:val="center"/>
        <w:rPr>
          <w:rFonts w:ascii="Times New Roman" w:eastAsia="Times New Roman" w:hAnsi="Times New Roman" w:cs="Times New Roman"/>
          <w:b/>
          <w:color w:val="000000"/>
          <w:sz w:val="28"/>
          <w:lang w:eastAsia="ru-RU"/>
        </w:rPr>
      </w:pPr>
    </w:p>
    <w:p w:rsidR="00DA2863" w:rsidRDefault="00DA2863" w:rsidP="00601B8F">
      <w:pPr>
        <w:spacing w:after="0" w:line="256" w:lineRule="auto"/>
        <w:ind w:right="2"/>
        <w:jc w:val="center"/>
        <w:rPr>
          <w:rFonts w:ascii="Times New Roman" w:eastAsia="Times New Roman" w:hAnsi="Times New Roman" w:cs="Times New Roman"/>
          <w:b/>
          <w:color w:val="000000"/>
          <w:sz w:val="28"/>
          <w:lang w:eastAsia="ru-RU"/>
        </w:rPr>
      </w:pPr>
    </w:p>
    <w:p w:rsidR="00DA2863" w:rsidRDefault="00DA2863" w:rsidP="00601B8F">
      <w:pPr>
        <w:spacing w:after="0" w:line="256" w:lineRule="auto"/>
        <w:ind w:right="2"/>
        <w:jc w:val="center"/>
        <w:rPr>
          <w:rFonts w:ascii="Times New Roman" w:eastAsia="Times New Roman" w:hAnsi="Times New Roman" w:cs="Times New Roman"/>
          <w:b/>
          <w:color w:val="000000"/>
          <w:sz w:val="28"/>
          <w:lang w:eastAsia="ru-RU"/>
        </w:rPr>
      </w:pPr>
    </w:p>
    <w:p w:rsidR="0014199B" w:rsidRDefault="0014199B" w:rsidP="00601B8F">
      <w:pPr>
        <w:spacing w:after="0" w:line="256" w:lineRule="auto"/>
        <w:ind w:right="2"/>
        <w:jc w:val="center"/>
        <w:rPr>
          <w:rFonts w:ascii="Times New Roman" w:eastAsia="Times New Roman" w:hAnsi="Times New Roman" w:cs="Times New Roman"/>
          <w:b/>
          <w:color w:val="000000"/>
          <w:sz w:val="28"/>
          <w:lang w:eastAsia="ru-RU"/>
        </w:rPr>
      </w:pPr>
    </w:p>
    <w:p w:rsidR="0014199B" w:rsidRDefault="0014199B" w:rsidP="00601B8F">
      <w:pPr>
        <w:spacing w:after="0" w:line="256" w:lineRule="auto"/>
        <w:ind w:right="2"/>
        <w:jc w:val="center"/>
        <w:rPr>
          <w:rFonts w:ascii="Times New Roman" w:eastAsia="Times New Roman" w:hAnsi="Times New Roman" w:cs="Times New Roman"/>
          <w:b/>
          <w:color w:val="000000"/>
          <w:sz w:val="28"/>
          <w:lang w:eastAsia="ru-RU"/>
        </w:rPr>
      </w:pPr>
    </w:p>
    <w:p w:rsidR="00601B8F" w:rsidRPr="00601B8F" w:rsidRDefault="00601B8F" w:rsidP="00601B8F">
      <w:pPr>
        <w:spacing w:after="0" w:line="256" w:lineRule="auto"/>
        <w:ind w:right="2"/>
        <w:jc w:val="center"/>
        <w:rPr>
          <w:rFonts w:ascii="Calibri" w:eastAsia="Calibri" w:hAnsi="Calibri" w:cs="Calibri"/>
          <w:color w:val="000000"/>
          <w:lang w:eastAsia="ru-RU"/>
        </w:rPr>
      </w:pPr>
      <w:bookmarkStart w:id="0" w:name="_GoBack"/>
      <w:bookmarkEnd w:id="0"/>
      <w:r w:rsidRPr="00601B8F">
        <w:rPr>
          <w:rFonts w:ascii="Times New Roman" w:eastAsia="Times New Roman" w:hAnsi="Times New Roman" w:cs="Times New Roman"/>
          <w:b/>
          <w:color w:val="000000"/>
          <w:sz w:val="28"/>
          <w:lang w:eastAsia="ru-RU"/>
        </w:rPr>
        <w:t xml:space="preserve"> </w:t>
      </w:r>
    </w:p>
    <w:p w:rsidR="00601B8F" w:rsidRPr="00601B8F" w:rsidRDefault="00601B8F" w:rsidP="00601B8F">
      <w:pPr>
        <w:spacing w:after="26" w:line="256" w:lineRule="auto"/>
        <w:ind w:right="2"/>
        <w:jc w:val="center"/>
        <w:rPr>
          <w:rFonts w:ascii="Calibri" w:eastAsia="Calibri" w:hAnsi="Calibri" w:cs="Calibri"/>
          <w:color w:val="000000"/>
          <w:lang w:eastAsia="ru-RU"/>
        </w:rPr>
      </w:pPr>
      <w:r w:rsidRPr="00601B8F">
        <w:rPr>
          <w:rFonts w:ascii="Times New Roman" w:eastAsia="Times New Roman" w:hAnsi="Times New Roman" w:cs="Times New Roman"/>
          <w:b/>
          <w:color w:val="000000"/>
          <w:sz w:val="28"/>
          <w:lang w:eastAsia="ru-RU"/>
        </w:rPr>
        <w:t xml:space="preserve"> </w:t>
      </w:r>
    </w:p>
    <w:p w:rsidR="00601B8F" w:rsidRPr="00601B8F" w:rsidRDefault="00DA2863" w:rsidP="00601B8F">
      <w:pPr>
        <w:keepNext/>
        <w:keepLines/>
        <w:spacing w:after="3" w:line="268" w:lineRule="auto"/>
        <w:ind w:right="1103"/>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w:t>
      </w:r>
      <w:r w:rsidR="00601B8F" w:rsidRPr="00601B8F">
        <w:rPr>
          <w:rFonts w:ascii="Times New Roman" w:eastAsia="Times New Roman" w:hAnsi="Times New Roman" w:cs="Times New Roman"/>
          <w:b/>
          <w:color w:val="000000"/>
          <w:sz w:val="24"/>
          <w:szCs w:val="24"/>
          <w:lang w:eastAsia="ru-RU"/>
        </w:rPr>
        <w:t xml:space="preserve">. ПОЯСНИТЕЛЬНАЯ ЗАПИСКА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1.1. Настоящая дополнительная образовательная обще</w:t>
      </w:r>
      <w:r w:rsidR="00DA2863">
        <w:rPr>
          <w:rFonts w:ascii="Times New Roman" w:eastAsia="Times New Roman" w:hAnsi="Times New Roman" w:cs="Times New Roman"/>
          <w:color w:val="000000"/>
          <w:sz w:val="24"/>
          <w:szCs w:val="24"/>
          <w:lang w:eastAsia="ru-RU"/>
        </w:rPr>
        <w:t>развивающая программа (далее ДОО</w:t>
      </w:r>
      <w:r w:rsidRPr="00601B8F">
        <w:rPr>
          <w:rFonts w:ascii="Times New Roman" w:eastAsia="Times New Roman" w:hAnsi="Times New Roman" w:cs="Times New Roman"/>
          <w:color w:val="000000"/>
          <w:sz w:val="24"/>
          <w:szCs w:val="24"/>
          <w:lang w:eastAsia="ru-RU"/>
        </w:rPr>
        <w:t>П) в области музыкального искусства «Н</w:t>
      </w:r>
      <w:r>
        <w:rPr>
          <w:rFonts w:ascii="Times New Roman" w:eastAsia="Times New Roman" w:hAnsi="Times New Roman" w:cs="Times New Roman"/>
          <w:color w:val="000000"/>
          <w:sz w:val="24"/>
          <w:szCs w:val="24"/>
          <w:lang w:eastAsia="ru-RU"/>
        </w:rPr>
        <w:t>ародные инструменты» составлена</w:t>
      </w:r>
      <w:r w:rsidR="00564509">
        <w:rPr>
          <w:rFonts w:ascii="Times New Roman" w:eastAsia="Times New Roman" w:hAnsi="Times New Roman" w:cs="Times New Roman"/>
          <w:color w:val="000000"/>
          <w:sz w:val="24"/>
          <w:szCs w:val="24"/>
          <w:lang w:eastAsia="ru-RU"/>
        </w:rPr>
        <w:t xml:space="preserve"> в соответствии с Федеральным </w:t>
      </w:r>
      <w:r w:rsidRPr="00601B8F">
        <w:rPr>
          <w:rFonts w:ascii="Times New Roman" w:eastAsia="Times New Roman" w:hAnsi="Times New Roman" w:cs="Times New Roman"/>
          <w:color w:val="000000"/>
          <w:sz w:val="24"/>
          <w:szCs w:val="24"/>
          <w:lang w:eastAsia="ru-RU"/>
        </w:rPr>
        <w:t xml:space="preserve">законом от 29.12.2012 N273 –ФЗ «Об образовании в Российской   Федерации», на основе «Рекомендаций по организации образовательной и методической деятельности при реализации общеразвивающих программ в области искусств от 21.11.2013 г.  № 191 -01-39/06-ГИ </w:t>
      </w:r>
      <w:r w:rsidR="00DA2863">
        <w:rPr>
          <w:rFonts w:ascii="Times New Roman" w:eastAsia="Times New Roman" w:hAnsi="Times New Roman" w:cs="Times New Roman"/>
          <w:color w:val="000000"/>
          <w:sz w:val="24"/>
          <w:szCs w:val="24"/>
          <w:lang w:eastAsia="ru-RU"/>
        </w:rPr>
        <w:t>(часть 21 статья 83).  ДОО</w:t>
      </w:r>
      <w:r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w:t>
      </w:r>
      <w:r>
        <w:rPr>
          <w:rFonts w:ascii="Times New Roman" w:eastAsia="Times New Roman" w:hAnsi="Times New Roman" w:cs="Times New Roman"/>
          <w:color w:val="000000"/>
          <w:sz w:val="24"/>
          <w:szCs w:val="24"/>
          <w:lang w:eastAsia="ru-RU"/>
        </w:rPr>
        <w:t>»</w:t>
      </w:r>
      <w:r w:rsidRPr="00601B8F">
        <w:rPr>
          <w:rFonts w:ascii="Times New Roman" w:eastAsia="Times New Roman" w:hAnsi="Times New Roman" w:cs="Times New Roman"/>
          <w:color w:val="000000"/>
          <w:sz w:val="24"/>
          <w:szCs w:val="24"/>
          <w:lang w:eastAsia="ru-RU"/>
        </w:rPr>
        <w:t xml:space="preserve"> (домра, гитара, балалайка)</w:t>
      </w:r>
      <w:r>
        <w:rPr>
          <w:rFonts w:ascii="Times New Roman" w:eastAsia="Times New Roman" w:hAnsi="Times New Roman" w:cs="Times New Roman"/>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разработана Муниципальным бюджетным учреждением дополнительного образования «Детская школа искусств» </w:t>
      </w:r>
      <w:proofErr w:type="spellStart"/>
      <w:r w:rsidRPr="00601B8F">
        <w:rPr>
          <w:rFonts w:ascii="Times New Roman" w:eastAsia="Times New Roman" w:hAnsi="Times New Roman" w:cs="Times New Roman"/>
          <w:color w:val="000000"/>
          <w:sz w:val="24"/>
          <w:szCs w:val="24"/>
          <w:lang w:eastAsia="ru-RU"/>
        </w:rPr>
        <w:t>Агрызского</w:t>
      </w:r>
      <w:proofErr w:type="spellEnd"/>
      <w:r w:rsidRPr="00601B8F">
        <w:rPr>
          <w:rFonts w:ascii="Times New Roman" w:eastAsia="Times New Roman" w:hAnsi="Times New Roman" w:cs="Times New Roman"/>
          <w:color w:val="000000"/>
          <w:sz w:val="24"/>
          <w:szCs w:val="24"/>
          <w:lang w:eastAsia="ru-RU"/>
        </w:rPr>
        <w:t xml:space="preserve"> муниципального района Республики Татарстан (далее- Школа) самостоятельно (Закон об образовании от 29 декабря 2012 г. № 273-ФЗ ст.12, ч.5; ст. 83ч.21), с учетом кадрового потенциала, материально технических условий образовательной организации, региональных особенностей.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1.2. При разработк</w:t>
      </w:r>
      <w:r w:rsidR="00DA2863">
        <w:rPr>
          <w:rFonts w:ascii="Times New Roman" w:eastAsia="Times New Roman" w:hAnsi="Times New Roman" w:cs="Times New Roman"/>
          <w:color w:val="000000"/>
          <w:sz w:val="24"/>
          <w:szCs w:val="24"/>
          <w:lang w:eastAsia="ru-RU"/>
        </w:rPr>
        <w:t>е и реализации ДОО</w:t>
      </w:r>
      <w:r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 (домра, гитара, балалайка)</w:t>
      </w:r>
      <w:r>
        <w:rPr>
          <w:rFonts w:ascii="Times New Roman" w:eastAsia="Times New Roman" w:hAnsi="Times New Roman" w:cs="Times New Roman"/>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учтены занятость детей в общеобразовательных организациях.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1.3. В программе учитывается принцип вариативности для различных возрастных категорий детей, обеспечения развития творческих способностей подрастающего поколения, формирования устойчивого интереса к творческой деятельности.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1.4. Основные цели и задачи программы: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 привлечение наибольшего количества детей к художественному образованию; </w:t>
      </w:r>
    </w:p>
    <w:p w:rsidR="00601B8F" w:rsidRPr="00601B8F" w:rsidRDefault="00601B8F" w:rsidP="00601B8F">
      <w:pPr>
        <w:spacing w:after="1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б) обеспечение доступности художественного образования;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 формирование у обучающихся эстетических взглядов, нравственных установок и потребности общения с духовными ценностями, произведениями искусства; </w:t>
      </w:r>
    </w:p>
    <w:p w:rsidR="00601B8F" w:rsidRPr="00601B8F" w:rsidRDefault="00601B8F" w:rsidP="00601B8F">
      <w:pPr>
        <w:spacing w:after="11"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г) воспитание активного слушателя, зрителя, участника творческой самодеятельности.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1.5. Содержание ДОО</w:t>
      </w:r>
      <w:r w:rsidR="00601B8F"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 (домра, гитара, балалайка)</w:t>
      </w:r>
      <w:r w:rsidR="00601B8F">
        <w:rPr>
          <w:rFonts w:ascii="Times New Roman" w:eastAsia="Times New Roman" w:hAnsi="Times New Roman" w:cs="Times New Roman"/>
          <w:color w:val="000000"/>
          <w:sz w:val="24"/>
          <w:szCs w:val="24"/>
          <w:lang w:eastAsia="ru-RU"/>
        </w:rPr>
        <w:t xml:space="preserve"> </w:t>
      </w:r>
      <w:r w:rsidR="00601B8F" w:rsidRPr="00601B8F">
        <w:rPr>
          <w:rFonts w:ascii="Times New Roman" w:eastAsia="Times New Roman" w:hAnsi="Times New Roman" w:cs="Times New Roman"/>
          <w:color w:val="000000"/>
          <w:sz w:val="24"/>
          <w:szCs w:val="24"/>
          <w:lang w:eastAsia="ru-RU"/>
        </w:rPr>
        <w:t xml:space="preserve">основывается на реализации учебных предметов как в области художественно-творческой деятельности, так и в области историко-теоретических знаний об искусстве.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1.6. По окончании освоения ДОО</w:t>
      </w:r>
      <w:r w:rsidR="00601B8F" w:rsidRPr="00601B8F">
        <w:rPr>
          <w:rFonts w:ascii="Times New Roman" w:eastAsia="Times New Roman" w:hAnsi="Times New Roman" w:cs="Times New Roman"/>
          <w:color w:val="000000"/>
          <w:sz w:val="24"/>
          <w:szCs w:val="24"/>
          <w:lang w:eastAsia="ru-RU"/>
        </w:rPr>
        <w:t xml:space="preserve">П выпускникам выдается документ, форма которого разработана Школой самостоятельно.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1.7.  ДОО</w:t>
      </w:r>
      <w:r w:rsidR="00601B8F"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 (домра, гитара, балалайка)</w:t>
      </w:r>
      <w:r w:rsidR="00601B8F">
        <w:rPr>
          <w:rFonts w:ascii="Times New Roman" w:eastAsia="Times New Roman" w:hAnsi="Times New Roman" w:cs="Times New Roman"/>
          <w:color w:val="000000"/>
          <w:sz w:val="24"/>
          <w:szCs w:val="24"/>
          <w:lang w:eastAsia="ru-RU"/>
        </w:rPr>
        <w:t xml:space="preserve"> </w:t>
      </w:r>
      <w:r w:rsidR="00601B8F" w:rsidRPr="00601B8F">
        <w:rPr>
          <w:rFonts w:ascii="Times New Roman" w:eastAsia="Times New Roman" w:hAnsi="Times New Roman" w:cs="Times New Roman"/>
          <w:color w:val="000000"/>
          <w:sz w:val="24"/>
          <w:szCs w:val="24"/>
          <w:lang w:eastAsia="ru-RU"/>
        </w:rPr>
        <w:t xml:space="preserve">реализуется посредством: </w:t>
      </w:r>
    </w:p>
    <w:p w:rsidR="00601B8F" w:rsidRPr="00601B8F" w:rsidRDefault="00601B8F"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личностно-ориентированного образования, обеспечивающего творческое и духовно-нравственное самоопределение ребенка, а также воспитания творчески мобильной личности, способной к успешной социальной адаптации в условиях быстро меняющегося мира; </w:t>
      </w:r>
    </w:p>
    <w:p w:rsidR="00601B8F" w:rsidRPr="00601B8F" w:rsidRDefault="00601B8F"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вариативности образования, направленного на индивидуальную траекторию развития личности; </w:t>
      </w:r>
    </w:p>
    <w:p w:rsidR="00601B8F" w:rsidRPr="00601B8F" w:rsidRDefault="00DA2863"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возможности его перевода с ДОО</w:t>
      </w:r>
      <w:r w:rsidR="00601B8F" w:rsidRPr="00601B8F">
        <w:rPr>
          <w:rFonts w:ascii="Times New Roman" w:eastAsia="Times New Roman" w:hAnsi="Times New Roman" w:cs="Times New Roman"/>
          <w:color w:val="000000"/>
          <w:sz w:val="24"/>
          <w:szCs w:val="24"/>
          <w:lang w:eastAsia="ru-RU"/>
        </w:rPr>
        <w:t xml:space="preserve">П на обучение по предпрофессиональной программе в области музыкального искусства.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1.8. Реализация ДОО</w:t>
      </w:r>
      <w:r w:rsidR="00601B8F"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w:t>
      </w:r>
      <w:r w:rsidR="00601B8F" w:rsidRPr="00601B8F">
        <w:rPr>
          <w:rFonts w:ascii="Calibri" w:eastAsia="Calibri" w:hAnsi="Calibri" w:cs="Calibri"/>
          <w:color w:val="000000"/>
          <w:lang w:eastAsia="ru-RU"/>
        </w:rPr>
        <w:t xml:space="preserve"> </w:t>
      </w:r>
      <w:r w:rsidR="00601B8F" w:rsidRPr="00601B8F">
        <w:rPr>
          <w:rFonts w:ascii="Times New Roman" w:eastAsia="Times New Roman" w:hAnsi="Times New Roman" w:cs="Times New Roman"/>
          <w:color w:val="000000"/>
          <w:sz w:val="24"/>
          <w:szCs w:val="24"/>
          <w:lang w:eastAsia="ru-RU"/>
        </w:rPr>
        <w:t>(домра, гитара, балалайка)</w:t>
      </w:r>
      <w:r w:rsidR="00601B8F">
        <w:rPr>
          <w:rFonts w:ascii="Times New Roman" w:eastAsia="Times New Roman" w:hAnsi="Times New Roman" w:cs="Times New Roman"/>
          <w:color w:val="000000"/>
          <w:sz w:val="24"/>
          <w:szCs w:val="24"/>
          <w:lang w:eastAsia="ru-RU"/>
        </w:rPr>
        <w:t xml:space="preserve"> </w:t>
      </w:r>
      <w:r w:rsidR="00601B8F" w:rsidRPr="00601B8F">
        <w:rPr>
          <w:rFonts w:ascii="Times New Roman" w:eastAsia="Times New Roman" w:hAnsi="Times New Roman" w:cs="Times New Roman"/>
          <w:color w:val="000000"/>
          <w:sz w:val="24"/>
          <w:szCs w:val="24"/>
          <w:lang w:eastAsia="ru-RU"/>
        </w:rPr>
        <w:t xml:space="preserve">способствует: </w:t>
      </w:r>
    </w:p>
    <w:p w:rsidR="00601B8F" w:rsidRPr="00601B8F" w:rsidRDefault="00601B8F"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формированию у обучающихся эстетических взглядов, нравственных установок и потребности общения с духовными ценностями, произведениями искусства; </w:t>
      </w:r>
    </w:p>
    <w:p w:rsidR="00601B8F" w:rsidRPr="00601B8F" w:rsidRDefault="00601B8F"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воспитанию активного слушателя, зрителя, участника творческой самодеятельности; </w:t>
      </w:r>
    </w:p>
    <w:p w:rsidR="00601B8F" w:rsidRPr="00601B8F" w:rsidRDefault="00601B8F" w:rsidP="00601B8F">
      <w:pPr>
        <w:numPr>
          <w:ilvl w:val="0"/>
          <w:numId w:val="6"/>
        </w:numPr>
        <w:spacing w:after="60" w:line="264"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формированию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в музыкальном искусстве. </w:t>
      </w:r>
    </w:p>
    <w:p w:rsidR="00601B8F" w:rsidRPr="00601B8F" w:rsidRDefault="00DA2863" w:rsidP="00601B8F">
      <w:pPr>
        <w:numPr>
          <w:ilvl w:val="1"/>
          <w:numId w:val="8"/>
        </w:numPr>
        <w:spacing w:after="60" w:line="264" w:lineRule="auto"/>
        <w:ind w:left="0"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При реализации ДОО</w:t>
      </w:r>
      <w:r w:rsidR="00601B8F"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(домра, гитара, балалайка) школа самостоятельно устанавливает: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 планируемые результаты освоения образовательной программы;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б) учебный план;</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 график образовательного процесса; </w:t>
      </w:r>
    </w:p>
    <w:p w:rsidR="00601B8F" w:rsidRPr="00601B8F" w:rsidRDefault="00601B8F" w:rsidP="00601B8F">
      <w:pPr>
        <w:spacing w:after="11"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г)</w:t>
      </w:r>
      <w:r w:rsidRPr="00601B8F">
        <w:rPr>
          <w:rFonts w:ascii="Times New Roman" w:eastAsia="Times New Roman" w:hAnsi="Times New Roman" w:cs="Times New Roman"/>
          <w:b/>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систему и критерии оценок результатов освоения обучающимися программы. </w:t>
      </w:r>
    </w:p>
    <w:p w:rsidR="00601B8F" w:rsidRPr="00601B8F" w:rsidRDefault="00601B8F" w:rsidP="00601B8F">
      <w:pPr>
        <w:numPr>
          <w:ilvl w:val="1"/>
          <w:numId w:val="8"/>
        </w:numPr>
        <w:spacing w:after="60" w:line="264" w:lineRule="auto"/>
        <w:ind w:left="0"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Положение о текущем контроле знаний, промежуточной, итоговой аттестации обучающихся является локальным нормативным актом Школы, который принят педагогическим советом и утвержден директором Школы.</w:t>
      </w:r>
      <w:r w:rsidRPr="00601B8F">
        <w:rPr>
          <w:rFonts w:ascii="Times New Roman" w:eastAsia="Times New Roman" w:hAnsi="Times New Roman" w:cs="Times New Roman"/>
          <w:b/>
          <w:color w:val="000000"/>
          <w:sz w:val="24"/>
          <w:szCs w:val="24"/>
          <w:lang w:eastAsia="ru-RU"/>
        </w:rPr>
        <w:t xml:space="preserve"> </w:t>
      </w:r>
    </w:p>
    <w:p w:rsidR="00601B8F" w:rsidRPr="00601B8F" w:rsidRDefault="00601B8F" w:rsidP="00601B8F">
      <w:pPr>
        <w:numPr>
          <w:ilvl w:val="1"/>
          <w:numId w:val="8"/>
        </w:numPr>
        <w:spacing w:after="60" w:line="264" w:lineRule="auto"/>
        <w:ind w:left="0" w:right="3" w:hanging="10"/>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Реа</w:t>
      </w:r>
      <w:r w:rsidR="00DA2863">
        <w:rPr>
          <w:rFonts w:ascii="Times New Roman" w:eastAsia="Times New Roman" w:hAnsi="Times New Roman" w:cs="Times New Roman"/>
          <w:color w:val="000000"/>
          <w:sz w:val="24"/>
          <w:szCs w:val="24"/>
          <w:lang w:eastAsia="ru-RU"/>
        </w:rPr>
        <w:t>лизация ДОО</w:t>
      </w:r>
      <w:r w:rsidRPr="00601B8F">
        <w:rPr>
          <w:rFonts w:ascii="Times New Roman" w:eastAsia="Times New Roman" w:hAnsi="Times New Roman" w:cs="Times New Roman"/>
          <w:color w:val="000000"/>
          <w:sz w:val="24"/>
          <w:szCs w:val="24"/>
          <w:lang w:eastAsia="ru-RU"/>
        </w:rPr>
        <w:t xml:space="preserve">П обеспечивается учебно-методической документацией по всем учебным предметам. Внеаудиторная (домашняя) работа обучающихся также сопровождается методическим обеспечением и обоснованием времени, затрачиваемого на ее выполнение. </w:t>
      </w:r>
    </w:p>
    <w:p w:rsidR="00601B8F" w:rsidRPr="00601B8F" w:rsidRDefault="00601B8F" w:rsidP="00DA2863">
      <w:pPr>
        <w:numPr>
          <w:ilvl w:val="1"/>
          <w:numId w:val="8"/>
        </w:numPr>
        <w:spacing w:after="0" w:line="240" w:lineRule="auto"/>
        <w:ind w:left="0" w:right="3" w:hanging="10"/>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Качество реализаци</w:t>
      </w:r>
      <w:r w:rsidR="00DA2863">
        <w:rPr>
          <w:rFonts w:ascii="Times New Roman" w:eastAsia="Times New Roman" w:hAnsi="Times New Roman" w:cs="Times New Roman"/>
          <w:color w:val="000000"/>
          <w:sz w:val="24"/>
          <w:szCs w:val="24"/>
          <w:lang w:eastAsia="ru-RU"/>
        </w:rPr>
        <w:t>и ДОО</w:t>
      </w:r>
      <w:r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обеспечивается за счет: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доступности, открытости, привлекательности для детей и их родителей (законных представителей) содержания общеразвивающей программы; </w:t>
      </w:r>
    </w:p>
    <w:p w:rsidR="00601B8F" w:rsidRPr="00601B8F" w:rsidRDefault="00601B8F" w:rsidP="00DA2863">
      <w:pPr>
        <w:numPr>
          <w:ilvl w:val="0"/>
          <w:numId w:val="6"/>
        </w:numPr>
        <w:spacing w:after="0" w:line="240"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наличия комфортной развивающей образовательной среды; </w:t>
      </w:r>
    </w:p>
    <w:p w:rsidR="00601B8F" w:rsidRPr="00601B8F" w:rsidRDefault="00601B8F" w:rsidP="00DA2863">
      <w:pPr>
        <w:numPr>
          <w:ilvl w:val="0"/>
          <w:numId w:val="6"/>
        </w:numPr>
        <w:spacing w:after="0" w:line="240" w:lineRule="auto"/>
        <w:ind w:right="3" w:hanging="23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наличия качественного состава педагогических работников, имеющих среднее профессиональное и высшее образование, соответствующее профилю преподаваемого учебного предмета. </w:t>
      </w:r>
    </w:p>
    <w:p w:rsidR="00601B8F" w:rsidRPr="00601B8F" w:rsidRDefault="00601B8F" w:rsidP="00601B8F">
      <w:pPr>
        <w:spacing w:after="24" w:line="264" w:lineRule="auto"/>
        <w:ind w:right="76"/>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1.13. Школа поддерживает тесное сотрудничество и   взаимодействует с другими образовательными организациями, реализующими образовательные программы в области музыкального искусств, с целью обеспечения возможности восполнения недостающих кадровых ресурсов, ведения постоянной методической поддержки, использования передовых педагогических технологий. </w:t>
      </w:r>
    </w:p>
    <w:p w:rsidR="00601B8F" w:rsidRPr="00601B8F" w:rsidRDefault="00601B8F" w:rsidP="00601B8F">
      <w:pPr>
        <w:spacing w:after="83" w:line="256" w:lineRule="auto"/>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p>
    <w:p w:rsidR="00601B8F" w:rsidRPr="00601B8F" w:rsidRDefault="00DA2863" w:rsidP="00601B8F">
      <w:pPr>
        <w:keepNext/>
        <w:keepLines/>
        <w:spacing w:after="3" w:line="268" w:lineRule="auto"/>
        <w:ind w:right="1102"/>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00601B8F" w:rsidRPr="00601B8F">
        <w:rPr>
          <w:rFonts w:ascii="Times New Roman" w:eastAsia="Times New Roman" w:hAnsi="Times New Roman" w:cs="Times New Roman"/>
          <w:b/>
          <w:color w:val="000000"/>
          <w:sz w:val="24"/>
          <w:szCs w:val="24"/>
          <w:lang w:eastAsia="ru-RU"/>
        </w:rPr>
        <w:t xml:space="preserve"> Планируемые результаты освоения обучающимися программы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2.1. Минимум содержания ДОО</w:t>
      </w:r>
      <w:r w:rsidR="00601B8F"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(домра, гитара, балалайка) обеспечивает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 </w:t>
      </w:r>
    </w:p>
    <w:p w:rsidR="00601B8F" w:rsidRPr="00601B8F" w:rsidRDefault="00DA2863" w:rsidP="00DA2863">
      <w:pPr>
        <w:spacing w:after="0" w:line="240" w:lineRule="auto"/>
        <w:ind w:right="7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 Результатом освоения ДОО</w:t>
      </w:r>
      <w:r w:rsidR="00601B8F"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является приобретение обучающимися следующих знаний, умений и навыков: </w:t>
      </w:r>
    </w:p>
    <w:p w:rsidR="00601B8F" w:rsidRPr="00601B8F" w:rsidRDefault="00601B8F" w:rsidP="00DA2863">
      <w:pPr>
        <w:spacing w:after="0" w:line="240" w:lineRule="auto"/>
        <w:ind w:right="78"/>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u w:val="single" w:color="000000"/>
          <w:lang w:eastAsia="ru-RU"/>
        </w:rPr>
        <w:t>в области исполнительский подготовки:</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навыков исполнения музыкальных произведений (сольное исполнений, коллективное исполнений);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умение использовать выразительные средства для создания художественного образа;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умение самостоятельно разучивать музыкальные произведения различных жанров и стилей; -навыков публичных выступлений;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навыков </w:t>
      </w:r>
      <w:r w:rsidRPr="00601B8F">
        <w:rPr>
          <w:rFonts w:ascii="Times New Roman" w:eastAsia="Times New Roman" w:hAnsi="Times New Roman" w:cs="Times New Roman"/>
          <w:color w:val="000000"/>
          <w:sz w:val="24"/>
          <w:szCs w:val="24"/>
          <w:lang w:eastAsia="ru-RU"/>
        </w:rPr>
        <w:tab/>
        <w:t xml:space="preserve">общения </w:t>
      </w:r>
      <w:r w:rsidRPr="00601B8F">
        <w:rPr>
          <w:rFonts w:ascii="Times New Roman" w:eastAsia="Times New Roman" w:hAnsi="Times New Roman" w:cs="Times New Roman"/>
          <w:color w:val="000000"/>
          <w:sz w:val="24"/>
          <w:szCs w:val="24"/>
          <w:lang w:eastAsia="ru-RU"/>
        </w:rPr>
        <w:tab/>
        <w:t xml:space="preserve">со </w:t>
      </w:r>
      <w:r w:rsidRPr="00601B8F">
        <w:rPr>
          <w:rFonts w:ascii="Times New Roman" w:eastAsia="Times New Roman" w:hAnsi="Times New Roman" w:cs="Times New Roman"/>
          <w:color w:val="000000"/>
          <w:sz w:val="24"/>
          <w:szCs w:val="24"/>
          <w:lang w:eastAsia="ru-RU"/>
        </w:rPr>
        <w:tab/>
      </w:r>
      <w:proofErr w:type="spellStart"/>
      <w:r w:rsidRPr="00601B8F">
        <w:rPr>
          <w:rFonts w:ascii="Times New Roman" w:eastAsia="Times New Roman" w:hAnsi="Times New Roman" w:cs="Times New Roman"/>
          <w:color w:val="000000"/>
          <w:sz w:val="24"/>
          <w:szCs w:val="24"/>
          <w:lang w:eastAsia="ru-RU"/>
        </w:rPr>
        <w:t>слушател</w:t>
      </w:r>
      <w:r>
        <w:rPr>
          <w:rFonts w:ascii="Times New Roman" w:eastAsia="Times New Roman" w:hAnsi="Times New Roman" w:cs="Times New Roman"/>
          <w:color w:val="000000"/>
          <w:sz w:val="24"/>
          <w:szCs w:val="24"/>
          <w:lang w:eastAsia="ru-RU"/>
        </w:rPr>
        <w:t>ьской</w:t>
      </w:r>
      <w:proofErr w:type="spellEnd"/>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ab/>
        <w:t xml:space="preserve">аудиторией </w:t>
      </w:r>
      <w:r>
        <w:rPr>
          <w:rFonts w:ascii="Times New Roman" w:eastAsia="Times New Roman" w:hAnsi="Times New Roman" w:cs="Times New Roman"/>
          <w:color w:val="000000"/>
          <w:sz w:val="24"/>
          <w:szCs w:val="24"/>
          <w:lang w:eastAsia="ru-RU"/>
        </w:rPr>
        <w:tab/>
        <w:t xml:space="preserve">в условиях </w:t>
      </w:r>
      <w:r w:rsidRPr="00601B8F">
        <w:rPr>
          <w:rFonts w:ascii="Times New Roman" w:eastAsia="Times New Roman" w:hAnsi="Times New Roman" w:cs="Times New Roman"/>
          <w:color w:val="000000"/>
          <w:sz w:val="24"/>
          <w:szCs w:val="24"/>
          <w:lang w:eastAsia="ru-RU"/>
        </w:rPr>
        <w:t xml:space="preserve">музыкально-просветительской </w:t>
      </w:r>
      <w:r w:rsidRPr="00601B8F">
        <w:rPr>
          <w:rFonts w:ascii="Times New Roman" w:eastAsia="Times New Roman" w:hAnsi="Times New Roman" w:cs="Times New Roman"/>
          <w:color w:val="000000"/>
          <w:sz w:val="24"/>
          <w:szCs w:val="24"/>
          <w:lang w:eastAsia="ru-RU"/>
        </w:rPr>
        <w:tab/>
        <w:t xml:space="preserve">деятельности образовательной организации. </w:t>
      </w:r>
    </w:p>
    <w:p w:rsidR="00601B8F" w:rsidRPr="00601B8F" w:rsidRDefault="00601B8F" w:rsidP="00DA2863">
      <w:pPr>
        <w:spacing w:after="0" w:line="240" w:lineRule="auto"/>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u w:val="single" w:color="000000"/>
          <w:lang w:eastAsia="ru-RU"/>
        </w:rPr>
        <w:t>в области историко-теоретической подготовки:</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первичных знаний о музыкальных жанрах и основных стилистических направлениях;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знаний лучших образцов мировой музыкальной культуры (творчество великих композиторов, выдающихся отечественных и зарубежных произведений в области музыкального искусства);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знаний основ музыкальной грамоты; </w:t>
      </w:r>
    </w:p>
    <w:p w:rsidR="00601B8F" w:rsidRPr="00601B8F" w:rsidRDefault="00601B8F" w:rsidP="00DA2863">
      <w:pPr>
        <w:spacing w:after="0" w:line="240" w:lineRule="auto"/>
        <w:ind w:right="-1"/>
        <w:jc w:val="both"/>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знаний основных средств выразительности, используемых в музыкальном искусстве; </w:t>
      </w:r>
    </w:p>
    <w:p w:rsidR="00601B8F" w:rsidRPr="00601B8F" w:rsidRDefault="00601B8F" w:rsidP="00DA2863">
      <w:pPr>
        <w:spacing w:after="0" w:line="240" w:lineRule="auto"/>
        <w:ind w:right="-1"/>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знаний наиболее употребляемой терминологии. </w:t>
      </w:r>
    </w:p>
    <w:p w:rsidR="00601B8F" w:rsidRPr="00601B8F" w:rsidRDefault="00601B8F" w:rsidP="00DA2863">
      <w:pPr>
        <w:spacing w:after="0" w:line="240" w:lineRule="auto"/>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u w:val="single" w:color="000000"/>
          <w:lang w:eastAsia="ru-RU"/>
        </w:rPr>
        <w:t>в области предмета по выбору:</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-воспитание у детей культуры коллективного </w:t>
      </w:r>
      <w:proofErr w:type="spellStart"/>
      <w:r w:rsidRPr="00601B8F">
        <w:rPr>
          <w:rFonts w:ascii="Times New Roman" w:eastAsia="Times New Roman" w:hAnsi="Times New Roman" w:cs="Times New Roman"/>
          <w:color w:val="000000"/>
          <w:sz w:val="24"/>
          <w:szCs w:val="24"/>
          <w:lang w:eastAsia="ru-RU"/>
        </w:rPr>
        <w:t>музицирования</w:t>
      </w:r>
      <w:proofErr w:type="spellEnd"/>
      <w:r w:rsidRPr="00601B8F">
        <w:rPr>
          <w:rFonts w:ascii="Times New Roman" w:eastAsia="Times New Roman" w:hAnsi="Times New Roman" w:cs="Times New Roman"/>
          <w:color w:val="000000"/>
          <w:sz w:val="24"/>
          <w:szCs w:val="24"/>
          <w:lang w:eastAsia="ru-RU"/>
        </w:rPr>
        <w:t xml:space="preserve">, стремления к практическому использованию приобретенных   знаний, умений и навыков;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приобретение обучающимися опыта творческой деятельности и публичных выступлений в сфере ансамблевого </w:t>
      </w:r>
      <w:proofErr w:type="spellStart"/>
      <w:r w:rsidRPr="00601B8F">
        <w:rPr>
          <w:rFonts w:ascii="Times New Roman" w:eastAsia="Times New Roman" w:hAnsi="Times New Roman" w:cs="Times New Roman"/>
          <w:color w:val="000000"/>
          <w:sz w:val="24"/>
          <w:szCs w:val="24"/>
          <w:lang w:eastAsia="ru-RU"/>
        </w:rPr>
        <w:t>музицирования</w:t>
      </w:r>
      <w:proofErr w:type="spellEnd"/>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расширение </w:t>
      </w:r>
      <w:proofErr w:type="gramStart"/>
      <w:r w:rsidRPr="00601B8F">
        <w:rPr>
          <w:rFonts w:ascii="Times New Roman" w:eastAsia="Times New Roman" w:hAnsi="Times New Roman" w:cs="Times New Roman"/>
          <w:color w:val="000000"/>
          <w:sz w:val="24"/>
          <w:szCs w:val="24"/>
          <w:lang w:eastAsia="ru-RU"/>
        </w:rPr>
        <w:t>музыкального</w:t>
      </w:r>
      <w:r w:rsidR="00FE34B2">
        <w:rPr>
          <w:rFonts w:ascii="Times New Roman" w:eastAsia="Times New Roman" w:hAnsi="Times New Roman" w:cs="Times New Roman"/>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 кругозора</w:t>
      </w:r>
      <w:proofErr w:type="gramEnd"/>
      <w:r w:rsidRPr="00601B8F">
        <w:rPr>
          <w:rFonts w:ascii="Times New Roman" w:eastAsia="Times New Roman" w:hAnsi="Times New Roman" w:cs="Times New Roman"/>
          <w:color w:val="000000"/>
          <w:sz w:val="24"/>
          <w:szCs w:val="24"/>
          <w:lang w:eastAsia="ru-RU"/>
        </w:rPr>
        <w:t xml:space="preserve"> учащегося путем ознакомления с ансамблевым репертуаром; </w:t>
      </w:r>
    </w:p>
    <w:p w:rsidR="00601B8F" w:rsidRPr="00601B8F" w:rsidRDefault="00601B8F" w:rsidP="00DA2863">
      <w:pPr>
        <w:numPr>
          <w:ilvl w:val="0"/>
          <w:numId w:val="10"/>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развитие чувства ансамбля (чувства партнерства при игре или пении в ансамбле, хоре), артистизма и музыкальности; -приобретение детьми начальных базовых знаний, умений и навыков игры на инструменте, позволяющих исполнять музыкальные произведения в соответствии с необходимым уровнем музыкальной грамотности; </w:t>
      </w:r>
    </w:p>
    <w:p w:rsidR="00601B8F" w:rsidRPr="00601B8F" w:rsidRDefault="00601B8F" w:rsidP="00DA2863">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приобретение знаний основ музыкальной грамоты, основных средств выразительности, используемых в музыкальном искусстве. </w:t>
      </w:r>
    </w:p>
    <w:p w:rsidR="00601B8F" w:rsidRPr="00601B8F" w:rsidRDefault="00601B8F" w:rsidP="00601B8F">
      <w:pPr>
        <w:spacing w:after="24" w:line="256" w:lineRule="auto"/>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r w:rsidRPr="00601B8F">
        <w:rPr>
          <w:rFonts w:ascii="Times New Roman" w:eastAsia="Times New Roman" w:hAnsi="Times New Roman" w:cs="Times New Roman"/>
          <w:b/>
          <w:color w:val="000000"/>
          <w:sz w:val="24"/>
          <w:szCs w:val="24"/>
          <w:lang w:eastAsia="ru-RU"/>
        </w:rPr>
        <w:t xml:space="preserve"> </w:t>
      </w:r>
    </w:p>
    <w:p w:rsidR="00601B8F" w:rsidRPr="00601B8F" w:rsidRDefault="00DA2863" w:rsidP="00601B8F">
      <w:pPr>
        <w:keepNext/>
        <w:keepLines/>
        <w:spacing w:after="3" w:line="268" w:lineRule="auto"/>
        <w:ind w:right="1104"/>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r w:rsidR="00601B8F" w:rsidRPr="00601B8F">
        <w:rPr>
          <w:rFonts w:ascii="Times New Roman" w:eastAsia="Times New Roman" w:hAnsi="Times New Roman" w:cs="Times New Roman"/>
          <w:b/>
          <w:color w:val="000000"/>
          <w:sz w:val="24"/>
          <w:szCs w:val="24"/>
          <w:lang w:eastAsia="ru-RU"/>
        </w:rPr>
        <w:t xml:space="preserve"> Учебный план  </w:t>
      </w:r>
    </w:p>
    <w:p w:rsidR="00601B8F" w:rsidRPr="00601B8F" w:rsidRDefault="00DA2863" w:rsidP="00601B8F">
      <w:pPr>
        <w:spacing w:after="60" w:line="264" w:lineRule="auto"/>
        <w:ind w:right="3"/>
        <w:jc w:val="both"/>
        <w:rPr>
          <w:rFonts w:ascii="Calibri" w:eastAsia="Calibri" w:hAnsi="Calibri" w:cs="Calibri"/>
          <w:color w:val="000000"/>
          <w:sz w:val="24"/>
          <w:szCs w:val="24"/>
          <w:lang w:eastAsia="ru-RU"/>
        </w:rPr>
      </w:pPr>
      <w:r>
        <w:rPr>
          <w:rFonts w:ascii="Times New Roman" w:eastAsia="Times New Roman" w:hAnsi="Times New Roman" w:cs="Times New Roman"/>
          <w:color w:val="000000"/>
          <w:sz w:val="24"/>
          <w:szCs w:val="24"/>
          <w:lang w:eastAsia="ru-RU"/>
        </w:rPr>
        <w:t>3.1. Учебный план ДОО</w:t>
      </w:r>
      <w:r w:rsidR="00601B8F"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(домра, гитара, балалайка) разработан на основе «Рекомендаций по организации образовательной и методической деятельности при реализации общеразвивающих программ в области искусств от 21.11.2013 г.  № 191 -01-39/06-ГИ.  При разработке учебных планов художественно-эстетической направленности применены Примерные учебные планы для детских школ искусств на 2005-2006 учебный год, рекомендованные Министерством культуры Российской Федерации в 2005 году (Письмо от 02.06.2005г. №1814-18-07.4).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3.2. Уче</w:t>
      </w:r>
      <w:r w:rsidR="00DA2863">
        <w:rPr>
          <w:rFonts w:ascii="Times New Roman" w:eastAsia="Times New Roman" w:hAnsi="Times New Roman" w:cs="Times New Roman"/>
          <w:color w:val="000000"/>
          <w:sz w:val="24"/>
          <w:szCs w:val="24"/>
          <w:lang w:eastAsia="ru-RU"/>
        </w:rPr>
        <w:t>бный план отражает структуру ДОО</w:t>
      </w:r>
      <w:r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 (домра, гитара, балалайка)</w:t>
      </w:r>
      <w:r>
        <w:rPr>
          <w:rFonts w:ascii="Times New Roman" w:eastAsia="Times New Roman" w:hAnsi="Times New Roman" w:cs="Times New Roman"/>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и определяет содержание и организацию образовательного процесса в Школе.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w:t>
      </w:r>
    </w:p>
    <w:p w:rsidR="00601B8F" w:rsidRPr="00601B8F" w:rsidRDefault="00601B8F" w:rsidP="00601B8F">
      <w:pPr>
        <w:spacing w:after="60" w:line="264"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3.3. Учебные планы ДОРП сгруппированы по предметным областям: </w:t>
      </w:r>
    </w:p>
    <w:p w:rsidR="006724D7" w:rsidRPr="006724D7"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учебные предметы исполнительской подготовки (специальность);</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r w:rsidR="006724D7" w:rsidRPr="00601B8F">
        <w:rPr>
          <w:rFonts w:ascii="Times New Roman" w:eastAsia="Times New Roman" w:hAnsi="Times New Roman" w:cs="Times New Roman"/>
          <w:color w:val="000000"/>
          <w:sz w:val="24"/>
          <w:szCs w:val="24"/>
          <w:lang w:eastAsia="ru-RU"/>
        </w:rPr>
        <w:t>учебные предметы исполнительской подготовки</w:t>
      </w:r>
      <w:r w:rsidR="006724D7">
        <w:rPr>
          <w:rFonts w:ascii="Times New Roman" w:eastAsia="Times New Roman" w:hAnsi="Times New Roman" w:cs="Times New Roman"/>
          <w:color w:val="000000"/>
          <w:sz w:val="24"/>
          <w:szCs w:val="24"/>
          <w:lang w:eastAsia="ru-RU"/>
        </w:rPr>
        <w:t xml:space="preserve"> (ансамбль)</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учебные предметы историко-теоретической подготовки (сольфеджио, музыкальная литература); </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коллективное </w:t>
      </w:r>
      <w:proofErr w:type="spellStart"/>
      <w:r w:rsidRPr="00601B8F">
        <w:rPr>
          <w:rFonts w:ascii="Times New Roman" w:eastAsia="Times New Roman" w:hAnsi="Times New Roman" w:cs="Times New Roman"/>
          <w:color w:val="000000"/>
          <w:sz w:val="24"/>
          <w:szCs w:val="24"/>
          <w:lang w:eastAsia="ru-RU"/>
        </w:rPr>
        <w:t>музицирование</w:t>
      </w:r>
      <w:proofErr w:type="spellEnd"/>
      <w:r w:rsidRPr="00601B8F">
        <w:rPr>
          <w:rFonts w:ascii="Times New Roman" w:eastAsia="Times New Roman" w:hAnsi="Times New Roman" w:cs="Times New Roman"/>
          <w:color w:val="000000"/>
          <w:sz w:val="24"/>
          <w:szCs w:val="24"/>
          <w:lang w:eastAsia="ru-RU"/>
        </w:rPr>
        <w:t xml:space="preserve"> (оркестр, ансамбль</w:t>
      </w:r>
      <w:r w:rsidR="006724D7">
        <w:rPr>
          <w:rFonts w:ascii="Times New Roman" w:eastAsia="Times New Roman" w:hAnsi="Times New Roman" w:cs="Times New Roman"/>
          <w:color w:val="000000"/>
          <w:sz w:val="24"/>
          <w:szCs w:val="24"/>
          <w:lang w:eastAsia="ru-RU"/>
        </w:rPr>
        <w:t xml:space="preserve"> </w:t>
      </w:r>
      <w:proofErr w:type="gramStart"/>
      <w:r w:rsidR="006724D7">
        <w:rPr>
          <w:rFonts w:ascii="Times New Roman" w:eastAsia="Times New Roman" w:hAnsi="Times New Roman" w:cs="Times New Roman"/>
          <w:color w:val="000000"/>
          <w:sz w:val="24"/>
          <w:szCs w:val="24"/>
          <w:lang w:eastAsia="ru-RU"/>
        </w:rPr>
        <w:t xml:space="preserve">ложкарей </w:t>
      </w:r>
      <w:r w:rsidRPr="00601B8F">
        <w:rPr>
          <w:rFonts w:ascii="Times New Roman" w:eastAsia="Times New Roman" w:hAnsi="Times New Roman" w:cs="Times New Roman"/>
          <w:color w:val="000000"/>
          <w:sz w:val="24"/>
          <w:szCs w:val="24"/>
          <w:lang w:eastAsia="ru-RU"/>
        </w:rPr>
        <w:t>)</w:t>
      </w:r>
      <w:proofErr w:type="gramEnd"/>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учебный предмет по выбору (общий инструмент);</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хор;</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распределение по годам обучения, количество недель аудиторных занятий, недельная нагрузка в часах; </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общее количество часов в неделю; </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форма обучения (индивидуальная, мелкогрупповая, групповая)</w:t>
      </w:r>
    </w:p>
    <w:p w:rsidR="00601B8F" w:rsidRPr="00601B8F" w:rsidRDefault="00601B8F" w:rsidP="00601B8F">
      <w:pPr>
        <w:numPr>
          <w:ilvl w:val="0"/>
          <w:numId w:val="12"/>
        </w:numPr>
        <w:spacing w:after="0" w:line="240" w:lineRule="auto"/>
        <w:ind w:right="3" w:hanging="16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форма аттестации (итоговая); </w:t>
      </w:r>
    </w:p>
    <w:p w:rsidR="00601B8F" w:rsidRPr="00601B8F" w:rsidRDefault="00601B8F" w:rsidP="00601B8F">
      <w:pPr>
        <w:spacing w:after="0" w:line="240" w:lineRule="auto"/>
        <w:ind w:right="3"/>
        <w:jc w:val="both"/>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Содержание учебных предметов направлено на формирование у обучающихся общих историко-теоретических знаний об искусстве и технологиях, приобретение детьми начальных, базовых художественно-творческих умений и навыков. </w:t>
      </w:r>
    </w:p>
    <w:p w:rsidR="00601B8F" w:rsidRPr="00601B8F" w:rsidRDefault="00601B8F" w:rsidP="00601B8F">
      <w:pPr>
        <w:spacing w:after="32" w:line="264" w:lineRule="auto"/>
        <w:ind w:right="-142"/>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3.4. С целью обеспечения сбалансированной организации образовательной деятельности в Школе при реализации общеразвивающих программ устанавливаются общие временные сроки по продолжительности учебного года, каникулярного времени, академического часа: продолжител</w:t>
      </w:r>
      <w:r w:rsidR="00DA2863">
        <w:rPr>
          <w:rFonts w:ascii="Times New Roman" w:eastAsia="Times New Roman" w:hAnsi="Times New Roman" w:cs="Times New Roman"/>
          <w:color w:val="000000"/>
          <w:sz w:val="24"/>
          <w:szCs w:val="24"/>
          <w:lang w:eastAsia="ru-RU"/>
        </w:rPr>
        <w:t>ьность учебного года в объеме 35</w:t>
      </w:r>
      <w:r w:rsidRPr="00601B8F">
        <w:rPr>
          <w:rFonts w:ascii="Times New Roman" w:eastAsia="Times New Roman" w:hAnsi="Times New Roman" w:cs="Times New Roman"/>
          <w:color w:val="000000"/>
          <w:sz w:val="24"/>
          <w:szCs w:val="24"/>
          <w:lang w:eastAsia="ru-RU"/>
        </w:rPr>
        <w:t xml:space="preserve"> недель, в течение учебного года продолжительность каникул - не менее 4-х недель. Продолжительность летних каникул - не менее 13 недель. </w:t>
      </w:r>
    </w:p>
    <w:p w:rsidR="00601B8F" w:rsidRPr="00601B8F" w:rsidRDefault="00601B8F" w:rsidP="00601B8F">
      <w:pPr>
        <w:spacing w:after="32" w:line="264" w:lineRule="auto"/>
        <w:ind w:right="-142"/>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3.5.Продолжительность академического часа устанавливается Уставом Школы и может составлять:</w:t>
      </w:r>
    </w:p>
    <w:p w:rsidR="00601B8F" w:rsidRPr="00601B8F" w:rsidRDefault="00601B8F" w:rsidP="00601B8F">
      <w:pPr>
        <w:spacing w:after="32" w:line="264" w:lineRule="auto"/>
        <w:ind w:right="-142"/>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- 0,5 академического часа -20 минут, </w:t>
      </w:r>
    </w:p>
    <w:p w:rsidR="00601B8F" w:rsidRPr="00601B8F" w:rsidRDefault="00601B8F" w:rsidP="00601B8F">
      <w:pPr>
        <w:spacing w:after="12" w:line="302" w:lineRule="auto"/>
        <w:ind w:right="2617"/>
        <w:rPr>
          <w:rFonts w:ascii="Calibri" w:eastAsia="Calibri" w:hAnsi="Calibri" w:cs="Calibri"/>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- 1академический час- 40 минут,  </w:t>
      </w:r>
    </w:p>
    <w:p w:rsidR="00601B8F" w:rsidRDefault="00601B8F" w:rsidP="00601B8F">
      <w:pPr>
        <w:spacing w:after="12" w:line="302" w:lineRule="auto"/>
        <w:ind w:right="2617"/>
        <w:rPr>
          <w:rFonts w:ascii="Times New Roman" w:eastAsia="Times New Roman" w:hAnsi="Times New Roman" w:cs="Times New Roman"/>
          <w:color w:val="000000"/>
          <w:sz w:val="24"/>
          <w:szCs w:val="24"/>
          <w:lang w:eastAsia="ru-RU"/>
        </w:rPr>
      </w:pPr>
      <w:r w:rsidRPr="00601B8F">
        <w:rPr>
          <w:rFonts w:ascii="Calibri" w:eastAsia="Calibri" w:hAnsi="Calibri" w:cs="Calibri"/>
          <w:color w:val="000000"/>
          <w:sz w:val="24"/>
          <w:szCs w:val="24"/>
          <w:lang w:eastAsia="ru-RU"/>
        </w:rPr>
        <w:t xml:space="preserve"> - </w:t>
      </w:r>
      <w:r w:rsidRPr="00601B8F">
        <w:rPr>
          <w:rFonts w:ascii="Times New Roman" w:eastAsia="Times New Roman" w:hAnsi="Times New Roman" w:cs="Times New Roman"/>
          <w:color w:val="000000"/>
          <w:sz w:val="24"/>
          <w:szCs w:val="24"/>
          <w:lang w:eastAsia="ru-RU"/>
        </w:rPr>
        <w:t xml:space="preserve">1,5 академических часа- 65 минут. </w:t>
      </w:r>
    </w:p>
    <w:p w:rsidR="00DA2863" w:rsidRDefault="00DA2863" w:rsidP="00601B8F">
      <w:pPr>
        <w:spacing w:after="12" w:line="302" w:lineRule="auto"/>
        <w:ind w:right="2617"/>
        <w:rPr>
          <w:rFonts w:ascii="Times New Roman" w:eastAsia="Times New Roman" w:hAnsi="Times New Roman" w:cs="Times New Roman"/>
          <w:color w:val="000000"/>
          <w:sz w:val="24"/>
          <w:szCs w:val="24"/>
          <w:lang w:eastAsia="ru-RU"/>
        </w:rPr>
      </w:pPr>
    </w:p>
    <w:p w:rsidR="00DA2863" w:rsidRPr="00601B8F" w:rsidRDefault="00DA2863" w:rsidP="00601B8F">
      <w:pPr>
        <w:spacing w:after="12" w:line="302" w:lineRule="auto"/>
        <w:ind w:right="2617"/>
        <w:rPr>
          <w:rFonts w:ascii="Calibri" w:eastAsia="Calibri" w:hAnsi="Calibri" w:cs="Calibri"/>
          <w:color w:val="000000"/>
          <w:sz w:val="24"/>
          <w:szCs w:val="24"/>
          <w:lang w:eastAsia="ru-RU"/>
        </w:rPr>
      </w:pPr>
    </w:p>
    <w:p w:rsidR="00601B8F" w:rsidRPr="00601B8F" w:rsidRDefault="00601B8F" w:rsidP="00601B8F">
      <w:pPr>
        <w:spacing w:after="0" w:line="240" w:lineRule="auto"/>
        <w:ind w:right="1101"/>
        <w:jc w:val="center"/>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b/>
          <w:color w:val="000000"/>
          <w:sz w:val="24"/>
          <w:szCs w:val="24"/>
          <w:lang w:eastAsia="ru-RU"/>
        </w:rPr>
        <w:t>Учебный план</w:t>
      </w:r>
    </w:p>
    <w:p w:rsidR="00601B8F" w:rsidRPr="00601B8F" w:rsidRDefault="00601B8F" w:rsidP="00601B8F">
      <w:pPr>
        <w:keepNext/>
        <w:keepLines/>
        <w:spacing w:after="0" w:line="240" w:lineRule="auto"/>
        <w:ind w:right="1104"/>
        <w:jc w:val="center"/>
        <w:outlineLvl w:val="0"/>
        <w:rPr>
          <w:rFonts w:ascii="Times New Roman" w:eastAsia="Times New Roman" w:hAnsi="Times New Roman" w:cs="Times New Roman"/>
          <w:b/>
          <w:color w:val="000000"/>
          <w:sz w:val="24"/>
          <w:szCs w:val="24"/>
          <w:lang w:eastAsia="ru-RU"/>
        </w:rPr>
      </w:pPr>
      <w:r w:rsidRPr="00601B8F">
        <w:rPr>
          <w:rFonts w:ascii="Times New Roman" w:eastAsia="Times New Roman" w:hAnsi="Times New Roman" w:cs="Times New Roman"/>
          <w:b/>
          <w:color w:val="000000"/>
          <w:sz w:val="24"/>
          <w:szCs w:val="24"/>
          <w:lang w:eastAsia="ru-RU"/>
        </w:rPr>
        <w:t>по дополнительной общеразвивающей программе</w:t>
      </w:r>
    </w:p>
    <w:p w:rsidR="00601B8F" w:rsidRPr="00601B8F" w:rsidRDefault="00601B8F" w:rsidP="00601B8F">
      <w:pPr>
        <w:spacing w:after="0" w:line="240" w:lineRule="auto"/>
        <w:ind w:right="-1"/>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b/>
          <w:color w:val="000000"/>
          <w:sz w:val="24"/>
          <w:szCs w:val="24"/>
          <w:lang w:eastAsia="ru-RU"/>
        </w:rPr>
        <w:t>в области музыкального искусства «Народные инструменты»</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601B8F">
      <w:pPr>
        <w:spacing w:after="0" w:line="240" w:lineRule="auto"/>
        <w:ind w:right="-1"/>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b/>
          <w:color w:val="000000"/>
          <w:sz w:val="24"/>
          <w:szCs w:val="24"/>
          <w:lang w:eastAsia="ru-RU"/>
        </w:rPr>
        <w:t>(домра, гитара, балалайка)</w:t>
      </w:r>
      <w:r>
        <w:rPr>
          <w:rFonts w:ascii="Times New Roman" w:eastAsia="Times New Roman" w:hAnsi="Times New Roman" w:cs="Times New Roman"/>
          <w:b/>
          <w:color w:val="000000"/>
          <w:sz w:val="24"/>
          <w:szCs w:val="24"/>
          <w:lang w:eastAsia="ru-RU"/>
        </w:rPr>
        <w:t xml:space="preserve"> </w:t>
      </w:r>
      <w:r w:rsidRPr="00601B8F">
        <w:rPr>
          <w:rFonts w:ascii="Times New Roman" w:eastAsia="Cambria" w:hAnsi="Times New Roman" w:cs="Times New Roman"/>
          <w:b/>
          <w:color w:val="000000"/>
          <w:sz w:val="24"/>
          <w:szCs w:val="24"/>
          <w:lang w:eastAsia="ru-RU"/>
        </w:rPr>
        <w:t>срок обучения -</w:t>
      </w:r>
      <w:r>
        <w:rPr>
          <w:rFonts w:ascii="Times New Roman" w:eastAsia="Cambria" w:hAnsi="Times New Roman" w:cs="Times New Roman"/>
          <w:b/>
          <w:color w:val="000000"/>
          <w:sz w:val="24"/>
          <w:szCs w:val="24"/>
          <w:lang w:eastAsia="ru-RU"/>
        </w:rPr>
        <w:t>5 лет</w:t>
      </w:r>
      <w:r w:rsidRPr="00601B8F">
        <w:rPr>
          <w:rFonts w:ascii="Times New Roman" w:eastAsia="Times New Roman" w:hAnsi="Times New Roman" w:cs="Times New Roman"/>
          <w:color w:val="000000"/>
          <w:sz w:val="24"/>
          <w:szCs w:val="24"/>
          <w:lang w:eastAsia="ru-RU"/>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4"/>
        <w:gridCol w:w="2673"/>
        <w:gridCol w:w="614"/>
        <w:gridCol w:w="555"/>
        <w:gridCol w:w="555"/>
        <w:gridCol w:w="720"/>
        <w:gridCol w:w="795"/>
        <w:gridCol w:w="1907"/>
        <w:gridCol w:w="1655"/>
      </w:tblGrid>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п\п</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Наименование предмета</w:t>
            </w:r>
          </w:p>
        </w:tc>
        <w:tc>
          <w:tcPr>
            <w:tcW w:w="3444" w:type="dxa"/>
            <w:gridSpan w:val="5"/>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Количество учебных часов в неделю</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Форма обучения</w:t>
            </w:r>
          </w:p>
        </w:tc>
        <w:tc>
          <w:tcPr>
            <w:tcW w:w="173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Итоговая аттестация</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line="256" w:lineRule="auto"/>
              <w:rPr>
                <w:rFonts w:ascii="Times New Roman" w:eastAsia="Times New Roman" w:hAnsi="Times New Roman" w:cs="Times New Roman"/>
                <w:color w:val="000000"/>
                <w:sz w:val="24"/>
                <w:szCs w:val="24"/>
                <w:lang w:eastAsia="ru-RU"/>
              </w:rPr>
            </w:pP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after="0" w:line="256" w:lineRule="auto"/>
              <w:rPr>
                <w:rFonts w:ascii="Calibri" w:eastAsia="Times New Roman" w:hAnsi="Calibri" w:cs="Times New Roman"/>
                <w:sz w:val="20"/>
                <w:szCs w:val="20"/>
                <w:lang w:eastAsia="ru-RU"/>
              </w:rPr>
            </w:pP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1кл.</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2кл</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3кл</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proofErr w:type="spellStart"/>
            <w:r>
              <w:rPr>
                <w:rFonts w:ascii="Times New Roman" w:eastAsia="Times New Roman" w:hAnsi="Times New Roman" w:cs="Times New Roman"/>
                <w:color w:val="000000"/>
                <w:sz w:val="24"/>
                <w:szCs w:val="24"/>
                <w:lang w:eastAsia="ru-RU"/>
              </w:rPr>
              <w:t>кл</w:t>
            </w:r>
            <w:proofErr w:type="spellEnd"/>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5кл</w:t>
            </w:r>
          </w:p>
        </w:tc>
        <w:tc>
          <w:tcPr>
            <w:tcW w:w="1931" w:type="dxa"/>
            <w:tcBorders>
              <w:top w:val="outset" w:sz="6" w:space="0" w:color="auto"/>
              <w:left w:val="outset" w:sz="6" w:space="0" w:color="auto"/>
              <w:bottom w:val="outset" w:sz="6" w:space="0" w:color="auto"/>
              <w:right w:val="outset" w:sz="6" w:space="0" w:color="auto"/>
            </w:tcBorders>
          </w:tcPr>
          <w:p w:rsidR="00601B8F" w:rsidRPr="00601B8F" w:rsidRDefault="00601B8F" w:rsidP="00601B8F">
            <w:pPr>
              <w:spacing w:after="0" w:line="240" w:lineRule="auto"/>
              <w:jc w:val="center"/>
              <w:rPr>
                <w:rFonts w:ascii="Times New Roman" w:eastAsia="Times New Roman" w:hAnsi="Times New Roman" w:cs="Times New Roman"/>
                <w:color w:val="000000"/>
                <w:sz w:val="24"/>
                <w:szCs w:val="24"/>
                <w:lang w:eastAsia="ru-RU"/>
              </w:rPr>
            </w:pPr>
          </w:p>
        </w:tc>
        <w:tc>
          <w:tcPr>
            <w:tcW w:w="173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line="256" w:lineRule="auto"/>
              <w:rPr>
                <w:rFonts w:ascii="Times New Roman" w:eastAsia="Times New Roman" w:hAnsi="Times New Roman" w:cs="Times New Roman"/>
                <w:color w:val="000000"/>
                <w:sz w:val="24"/>
                <w:szCs w:val="24"/>
                <w:lang w:eastAsia="ru-RU"/>
              </w:rPr>
            </w:pP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Музыкальный инструмент</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Индивидуальная </w:t>
            </w:r>
          </w:p>
        </w:tc>
        <w:tc>
          <w:tcPr>
            <w:tcW w:w="173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5 класс</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Сольфеджио</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Мелкогрупповая</w:t>
            </w:r>
          </w:p>
        </w:tc>
        <w:tc>
          <w:tcPr>
            <w:tcW w:w="173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5 класс</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3.</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Музыкальная литература</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Групповая </w:t>
            </w:r>
          </w:p>
        </w:tc>
        <w:tc>
          <w:tcPr>
            <w:tcW w:w="1737" w:type="dxa"/>
            <w:tcBorders>
              <w:top w:val="outset" w:sz="6" w:space="0" w:color="auto"/>
              <w:left w:val="outset" w:sz="6" w:space="0" w:color="auto"/>
              <w:bottom w:val="outset" w:sz="6" w:space="0" w:color="auto"/>
              <w:right w:val="outset" w:sz="6" w:space="0" w:color="auto"/>
            </w:tcBorders>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4.</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Коллективное </w:t>
            </w:r>
            <w:proofErr w:type="spellStart"/>
            <w:r w:rsidRPr="00601B8F">
              <w:rPr>
                <w:rFonts w:ascii="Times New Roman" w:eastAsia="Times New Roman" w:hAnsi="Times New Roman" w:cs="Times New Roman"/>
                <w:color w:val="000000"/>
                <w:sz w:val="24"/>
                <w:szCs w:val="24"/>
                <w:lang w:eastAsia="ru-RU"/>
              </w:rPr>
              <w:t>музицирование</w:t>
            </w:r>
            <w:proofErr w:type="spellEnd"/>
            <w:r w:rsidRPr="00601B8F">
              <w:rPr>
                <w:rFonts w:ascii="Times New Roman" w:eastAsia="Times New Roman" w:hAnsi="Times New Roman" w:cs="Times New Roman"/>
                <w:color w:val="000000"/>
                <w:sz w:val="24"/>
                <w:szCs w:val="24"/>
                <w:lang w:eastAsia="ru-RU"/>
              </w:rPr>
              <w:t xml:space="preserve"> (оркестр, сводная репетиция)</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2</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Групповая</w:t>
            </w:r>
          </w:p>
        </w:tc>
        <w:tc>
          <w:tcPr>
            <w:tcW w:w="1737" w:type="dxa"/>
            <w:tcBorders>
              <w:top w:val="outset" w:sz="6" w:space="0" w:color="auto"/>
              <w:left w:val="outset" w:sz="6" w:space="0" w:color="auto"/>
              <w:bottom w:val="outset" w:sz="6" w:space="0" w:color="auto"/>
              <w:right w:val="outset" w:sz="6" w:space="0" w:color="auto"/>
            </w:tcBorders>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5.</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Хор (сводная репетиция)</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1,5</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Групповая</w:t>
            </w:r>
          </w:p>
        </w:tc>
        <w:tc>
          <w:tcPr>
            <w:tcW w:w="1737" w:type="dxa"/>
            <w:tcBorders>
              <w:top w:val="outset" w:sz="6" w:space="0" w:color="auto"/>
              <w:left w:val="outset" w:sz="6" w:space="0" w:color="auto"/>
              <w:bottom w:val="outset" w:sz="6" w:space="0" w:color="auto"/>
              <w:right w:val="outset" w:sz="6" w:space="0" w:color="auto"/>
            </w:tcBorders>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6.</w:t>
            </w: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Предмет по выбору </w:t>
            </w:r>
          </w:p>
          <w:p w:rsidR="00601B8F" w:rsidRPr="00601B8F" w:rsidRDefault="00601B8F" w:rsidP="00601B8F">
            <w:pPr>
              <w:spacing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(общее фортепиано)</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0,5</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0,5</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0,5</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w:t>
            </w:r>
          </w:p>
        </w:tc>
        <w:tc>
          <w:tcPr>
            <w:tcW w:w="1931"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Индивидуальная</w:t>
            </w:r>
          </w:p>
        </w:tc>
        <w:tc>
          <w:tcPr>
            <w:tcW w:w="1737" w:type="dxa"/>
            <w:tcBorders>
              <w:top w:val="outset" w:sz="6" w:space="0" w:color="auto"/>
              <w:left w:val="outset" w:sz="6" w:space="0" w:color="auto"/>
              <w:bottom w:val="outset" w:sz="6" w:space="0" w:color="auto"/>
              <w:right w:val="outset" w:sz="6" w:space="0" w:color="auto"/>
            </w:tcBorders>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834668"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2842"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Ансамбль</w:t>
            </w:r>
          </w:p>
        </w:tc>
        <w:tc>
          <w:tcPr>
            <w:tcW w:w="640"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581"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82"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782"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859"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931" w:type="dxa"/>
            <w:tcBorders>
              <w:top w:val="outset" w:sz="6" w:space="0" w:color="auto"/>
              <w:left w:val="outset" w:sz="6" w:space="0" w:color="auto"/>
              <w:bottom w:val="outset" w:sz="6" w:space="0" w:color="auto"/>
              <w:right w:val="outset" w:sz="6" w:space="0" w:color="auto"/>
            </w:tcBorders>
          </w:tcPr>
          <w:p w:rsidR="00834668" w:rsidRPr="00601B8F" w:rsidRDefault="00834668" w:rsidP="00601B8F">
            <w:pPr>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Мелкогрупповая</w:t>
            </w:r>
          </w:p>
        </w:tc>
        <w:tc>
          <w:tcPr>
            <w:tcW w:w="1737" w:type="dxa"/>
            <w:tcBorders>
              <w:top w:val="outset" w:sz="6" w:space="0" w:color="auto"/>
              <w:left w:val="outset" w:sz="6" w:space="0" w:color="auto"/>
              <w:bottom w:val="outset" w:sz="6" w:space="0" w:color="auto"/>
              <w:right w:val="outset" w:sz="6" w:space="0" w:color="auto"/>
            </w:tcBorders>
          </w:tcPr>
          <w:p w:rsidR="00834668"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r w:rsidR="00601B8F" w:rsidRPr="00601B8F" w:rsidTr="00834668">
        <w:trPr>
          <w:tblCellSpacing w:w="0" w:type="dxa"/>
        </w:trPr>
        <w:tc>
          <w:tcPr>
            <w:tcW w:w="377"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p>
        </w:tc>
        <w:tc>
          <w:tcPr>
            <w:tcW w:w="2842"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Всего часов в неделю:</w:t>
            </w:r>
          </w:p>
        </w:tc>
        <w:tc>
          <w:tcPr>
            <w:tcW w:w="640" w:type="dxa"/>
            <w:tcBorders>
              <w:top w:val="outset" w:sz="6" w:space="0" w:color="auto"/>
              <w:left w:val="outset" w:sz="6" w:space="0" w:color="auto"/>
              <w:bottom w:val="outset" w:sz="6" w:space="0" w:color="auto"/>
              <w:right w:val="outset" w:sz="6" w:space="0" w:color="auto"/>
            </w:tcBorders>
            <w:hideMark/>
          </w:tcPr>
          <w:p w:rsidR="00601B8F" w:rsidRPr="00601B8F" w:rsidRDefault="00601B8F"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4.5</w:t>
            </w:r>
          </w:p>
        </w:tc>
        <w:tc>
          <w:tcPr>
            <w:tcW w:w="581" w:type="dxa"/>
            <w:tcBorders>
              <w:top w:val="outset" w:sz="6" w:space="0" w:color="auto"/>
              <w:left w:val="outset" w:sz="6" w:space="0" w:color="auto"/>
              <w:bottom w:val="outset" w:sz="6" w:space="0" w:color="auto"/>
              <w:right w:val="outset" w:sz="6" w:space="0" w:color="auto"/>
            </w:tcBorders>
            <w:hideMark/>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582" w:type="dxa"/>
            <w:tcBorders>
              <w:top w:val="outset" w:sz="6" w:space="0" w:color="auto"/>
              <w:left w:val="outset" w:sz="6" w:space="0" w:color="auto"/>
              <w:bottom w:val="outset" w:sz="6" w:space="0" w:color="auto"/>
              <w:right w:val="outset" w:sz="6" w:space="0" w:color="auto"/>
            </w:tcBorders>
            <w:hideMark/>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782" w:type="dxa"/>
            <w:tcBorders>
              <w:top w:val="outset" w:sz="6" w:space="0" w:color="auto"/>
              <w:left w:val="outset" w:sz="6" w:space="0" w:color="auto"/>
              <w:bottom w:val="outset" w:sz="6" w:space="0" w:color="auto"/>
              <w:right w:val="outset" w:sz="6" w:space="0" w:color="auto"/>
            </w:tcBorders>
            <w:hideMark/>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859" w:type="dxa"/>
            <w:tcBorders>
              <w:top w:val="outset" w:sz="6" w:space="0" w:color="auto"/>
              <w:left w:val="outset" w:sz="6" w:space="0" w:color="auto"/>
              <w:bottom w:val="outset" w:sz="6" w:space="0" w:color="auto"/>
              <w:right w:val="outset" w:sz="6" w:space="0" w:color="auto"/>
            </w:tcBorders>
            <w:hideMark/>
          </w:tcPr>
          <w:p w:rsidR="00601B8F" w:rsidRPr="00601B8F" w:rsidRDefault="00834668" w:rsidP="00601B8F">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601B8F" w:rsidRPr="00601B8F">
              <w:rPr>
                <w:rFonts w:ascii="Times New Roman" w:eastAsia="Times New Roman" w:hAnsi="Times New Roman" w:cs="Times New Roman"/>
                <w:color w:val="000000"/>
                <w:sz w:val="24"/>
                <w:szCs w:val="24"/>
                <w:lang w:eastAsia="ru-RU"/>
              </w:rPr>
              <w:t>,5</w:t>
            </w:r>
          </w:p>
        </w:tc>
        <w:tc>
          <w:tcPr>
            <w:tcW w:w="1931" w:type="dxa"/>
            <w:tcBorders>
              <w:top w:val="outset" w:sz="6" w:space="0" w:color="auto"/>
              <w:left w:val="outset" w:sz="6" w:space="0" w:color="auto"/>
              <w:bottom w:val="outset" w:sz="6" w:space="0" w:color="auto"/>
              <w:right w:val="outset" w:sz="6" w:space="0" w:color="auto"/>
            </w:tcBorders>
          </w:tcPr>
          <w:p w:rsidR="00601B8F" w:rsidRPr="00601B8F" w:rsidRDefault="00834668" w:rsidP="00601B8F">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737" w:type="dxa"/>
            <w:tcBorders>
              <w:top w:val="outset" w:sz="6" w:space="0" w:color="auto"/>
              <w:left w:val="outset" w:sz="6" w:space="0" w:color="auto"/>
              <w:bottom w:val="outset" w:sz="6" w:space="0" w:color="auto"/>
              <w:right w:val="outset" w:sz="6" w:space="0" w:color="auto"/>
            </w:tcBorders>
            <w:hideMark/>
          </w:tcPr>
          <w:p w:rsidR="00601B8F" w:rsidRPr="00601B8F" w:rsidRDefault="00834668" w:rsidP="00834668">
            <w:pPr>
              <w:spacing w:line="25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r>
    </w:tbl>
    <w:p w:rsidR="00601B8F" w:rsidRPr="00601B8F" w:rsidRDefault="00601B8F" w:rsidP="00601B8F">
      <w:pPr>
        <w:spacing w:after="59" w:line="256" w:lineRule="auto"/>
        <w:rPr>
          <w:rFonts w:ascii="Calibri" w:eastAsia="Calibri" w:hAnsi="Calibri" w:cs="Calibri"/>
          <w:color w:val="000000"/>
          <w:lang w:eastAsia="ru-RU"/>
        </w:rPr>
      </w:pPr>
      <w:r w:rsidRPr="00601B8F">
        <w:rPr>
          <w:rFonts w:ascii="Times New Roman" w:eastAsia="Times New Roman" w:hAnsi="Times New Roman" w:cs="Times New Roman"/>
          <w:color w:val="000000"/>
          <w:sz w:val="24"/>
          <w:lang w:eastAsia="ru-RU"/>
        </w:rPr>
        <w:t xml:space="preserve">                 </w:t>
      </w:r>
    </w:p>
    <w:p w:rsidR="00601B8F" w:rsidRPr="00601B8F" w:rsidRDefault="00601B8F" w:rsidP="00601B8F">
      <w:pPr>
        <w:keepNext/>
        <w:keepLines/>
        <w:tabs>
          <w:tab w:val="center" w:pos="2623"/>
        </w:tabs>
        <w:spacing w:after="141" w:line="256" w:lineRule="auto"/>
        <w:jc w:val="center"/>
        <w:outlineLvl w:val="1"/>
        <w:rPr>
          <w:rFonts w:ascii="Times New Roman" w:eastAsia="Times New Roman" w:hAnsi="Times New Roman" w:cs="Times New Roman"/>
          <w:b/>
          <w:color w:val="000000"/>
          <w:sz w:val="24"/>
          <w:szCs w:val="24"/>
          <w:lang w:eastAsia="ru-RU"/>
        </w:rPr>
      </w:pPr>
      <w:r w:rsidRPr="00601B8F">
        <w:rPr>
          <w:rFonts w:ascii="Times New Roman" w:eastAsia="Times New Roman" w:hAnsi="Times New Roman" w:cs="Times New Roman"/>
          <w:b/>
          <w:color w:val="000000"/>
          <w:sz w:val="24"/>
          <w:szCs w:val="24"/>
          <w:lang w:eastAsia="ru-RU"/>
        </w:rPr>
        <w:t>Примечание к учебному плану</w:t>
      </w:r>
    </w:p>
    <w:p w:rsidR="00601B8F" w:rsidRPr="00601B8F" w:rsidRDefault="00DA2863" w:rsidP="00601B8F">
      <w:pPr>
        <w:numPr>
          <w:ilvl w:val="0"/>
          <w:numId w:val="14"/>
        </w:numPr>
        <w:spacing w:after="60" w:line="264" w:lineRule="auto"/>
        <w:ind w:right="3" w:hanging="10"/>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реализации ДОО</w:t>
      </w:r>
      <w:r w:rsidR="00601B8F" w:rsidRPr="00601B8F">
        <w:rPr>
          <w:rFonts w:ascii="Times New Roman" w:eastAsia="Times New Roman" w:hAnsi="Times New Roman" w:cs="Times New Roman"/>
          <w:color w:val="000000"/>
          <w:sz w:val="24"/>
          <w:szCs w:val="24"/>
          <w:lang w:eastAsia="ru-RU"/>
        </w:rPr>
        <w:t xml:space="preserve">П предусмотрены аудиторные и самостоятельные занятия (внеаудиторные). При этом аудиторные занятия могут проводиться по группам (групповые и мелкогрупповые занятия) и индивидуально. </w:t>
      </w:r>
    </w:p>
    <w:p w:rsidR="00601B8F" w:rsidRPr="00601B8F" w:rsidRDefault="00601B8F" w:rsidP="00601B8F">
      <w:pPr>
        <w:numPr>
          <w:ilvl w:val="0"/>
          <w:numId w:val="14"/>
        </w:numPr>
        <w:spacing w:after="60" w:line="264" w:lineRule="auto"/>
        <w:ind w:right="3" w:hanging="10"/>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Внеаудиторная работа может быть использована обучающимися на выполнение домашнего задания, просмотры видеоматериалов в области искусств, посещение учреждений культуры (театров, филармоний, цирков, концертных залов, музеев и др.), участие в творческих мероприятиях. </w:t>
      </w:r>
    </w:p>
    <w:p w:rsidR="00601B8F" w:rsidRPr="00601B8F" w:rsidRDefault="00601B8F" w:rsidP="00601B8F">
      <w:pPr>
        <w:numPr>
          <w:ilvl w:val="0"/>
          <w:numId w:val="14"/>
        </w:numPr>
        <w:spacing w:after="60" w:line="264" w:lineRule="auto"/>
        <w:ind w:right="3" w:hanging="10"/>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Количество обучающихся при групповой форме занятий - от 11 человек, мелкогрупповой форме - от 2-х до 10 человек, при этом такие учебный предмет, как «Ансамбль» может проводиться в мелкогрупповой форме от 2-х человек.  </w:t>
      </w:r>
    </w:p>
    <w:p w:rsidR="00601B8F" w:rsidRPr="00601B8F" w:rsidRDefault="00601B8F" w:rsidP="00DA2863">
      <w:pPr>
        <w:spacing w:after="60" w:line="264" w:lineRule="auto"/>
        <w:ind w:right="77"/>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4.Объем самостоятельной (домашней) </w:t>
      </w:r>
      <w:proofErr w:type="gramStart"/>
      <w:r w:rsidRPr="00601B8F">
        <w:rPr>
          <w:rFonts w:ascii="Times New Roman" w:eastAsia="Times New Roman" w:hAnsi="Times New Roman" w:cs="Times New Roman"/>
          <w:color w:val="000000"/>
          <w:sz w:val="24"/>
          <w:szCs w:val="24"/>
          <w:lang w:eastAsia="ru-RU"/>
        </w:rPr>
        <w:t>работы</w:t>
      </w:r>
      <w:proofErr w:type="gramEnd"/>
      <w:r w:rsidRPr="00601B8F">
        <w:rPr>
          <w:rFonts w:ascii="Times New Roman" w:eastAsia="Times New Roman" w:hAnsi="Times New Roman" w:cs="Times New Roman"/>
          <w:color w:val="000000"/>
          <w:sz w:val="24"/>
          <w:szCs w:val="24"/>
          <w:lang w:eastAsia="ru-RU"/>
        </w:rPr>
        <w:t xml:space="preserve"> обучающихся в неделю по учебным предметам определяется с учетом параллельного освоения детьми общеобразовательных программ (программ начального общего, основного общего и среднего общего образования). </w:t>
      </w:r>
    </w:p>
    <w:p w:rsidR="00601B8F" w:rsidRPr="00601B8F" w:rsidRDefault="00601B8F" w:rsidP="00601B8F">
      <w:pPr>
        <w:spacing w:after="60" w:line="264"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5. Учебный предмет по выбору, формируемый по желанию обучающегося с участием родителей, в 1 год обучения предусматривает занятия хором или вокальным ансамблем. При реализации учебного предмета «Хор», «Вокальный ансамбль» могут одновременно заниматься обучающиеся по другим ОП в области музыкального искусства. Учебный предмет «Хор» может проводиться следующим образом: хор из обучающихся первых классов; хор из обучающихся 2–3х классов; хор из обучающихся 4-5 классов. В зависимости от количества обучающихся возможно перераспределение хоровых групп.  </w:t>
      </w:r>
    </w:p>
    <w:p w:rsidR="00601B8F" w:rsidRPr="00DA2863" w:rsidRDefault="00601B8F" w:rsidP="00DA2863">
      <w:pPr>
        <w:spacing w:after="60" w:line="264"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Со второго класса возможен выбор обучения на другом инструменте (или продолжение обучения по предме</w:t>
      </w:r>
      <w:r w:rsidR="00DA2863">
        <w:rPr>
          <w:rFonts w:ascii="Times New Roman" w:eastAsia="Times New Roman" w:hAnsi="Times New Roman" w:cs="Times New Roman"/>
          <w:color w:val="000000"/>
          <w:sz w:val="24"/>
          <w:szCs w:val="24"/>
          <w:lang w:eastAsia="ru-RU"/>
        </w:rPr>
        <w:t>ту «Хор») для обучающихся по ДОО</w:t>
      </w:r>
      <w:r w:rsidRPr="00601B8F">
        <w:rPr>
          <w:rFonts w:ascii="Times New Roman" w:eastAsia="Times New Roman" w:hAnsi="Times New Roman" w:cs="Times New Roman"/>
          <w:color w:val="000000"/>
          <w:sz w:val="24"/>
          <w:szCs w:val="24"/>
          <w:lang w:eastAsia="ru-RU"/>
        </w:rPr>
        <w:t>П в области музыкального ис</w:t>
      </w:r>
      <w:r w:rsidR="00064BA9">
        <w:rPr>
          <w:rFonts w:ascii="Times New Roman" w:eastAsia="Times New Roman" w:hAnsi="Times New Roman" w:cs="Times New Roman"/>
          <w:color w:val="000000"/>
          <w:sz w:val="24"/>
          <w:szCs w:val="24"/>
          <w:lang w:eastAsia="ru-RU"/>
        </w:rPr>
        <w:t xml:space="preserve">кусства «Народные инструменты»: </w:t>
      </w:r>
      <w:r w:rsidR="00064BA9">
        <w:rPr>
          <w:rFonts w:ascii="Times New Roman" w:eastAsia="Cambria" w:hAnsi="Times New Roman" w:cs="Times New Roman"/>
          <w:color w:val="000000"/>
          <w:sz w:val="24"/>
          <w:szCs w:val="24"/>
          <w:lang w:eastAsia="ru-RU"/>
        </w:rPr>
        <w:t>домра, гитара, балалайка.</w:t>
      </w:r>
    </w:p>
    <w:p w:rsidR="00601B8F" w:rsidRPr="00601B8F" w:rsidRDefault="00DA2863" w:rsidP="00601B8F">
      <w:pPr>
        <w:keepNext/>
        <w:keepLines/>
        <w:spacing w:after="0" w:line="240" w:lineRule="auto"/>
        <w:ind w:right="1034"/>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8"/>
          <w:lang w:eastAsia="ru-RU"/>
        </w:rPr>
        <w:t>4.</w:t>
      </w:r>
      <w:r w:rsidR="00601B8F" w:rsidRPr="00601B8F">
        <w:rPr>
          <w:rFonts w:ascii="Times New Roman" w:eastAsia="Times New Roman" w:hAnsi="Times New Roman" w:cs="Times New Roman"/>
          <w:b/>
          <w:color w:val="000000"/>
          <w:sz w:val="24"/>
          <w:szCs w:val="24"/>
          <w:lang w:eastAsia="ru-RU"/>
        </w:rPr>
        <w:t xml:space="preserve">   Программы учебных предметов  </w:t>
      </w:r>
    </w:p>
    <w:p w:rsidR="00601B8F" w:rsidRPr="00601B8F" w:rsidRDefault="00DA2863" w:rsidP="00601B8F">
      <w:pPr>
        <w:spacing w:after="0" w:line="240" w:lineRule="auto"/>
        <w:ind w:right="3"/>
        <w:jc w:val="center"/>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ДОО</w:t>
      </w:r>
      <w:r w:rsidR="00601B8F" w:rsidRPr="00601B8F">
        <w:rPr>
          <w:rFonts w:ascii="Times New Roman" w:eastAsia="Times New Roman" w:hAnsi="Times New Roman" w:cs="Times New Roman"/>
          <w:color w:val="000000"/>
          <w:sz w:val="24"/>
          <w:szCs w:val="24"/>
          <w:lang w:eastAsia="ru-RU"/>
        </w:rPr>
        <w:t>П в области музыкального искусства «Народные инструменты» (</w:t>
      </w:r>
      <w:r w:rsidR="00064BA9">
        <w:rPr>
          <w:rFonts w:ascii="Times New Roman" w:eastAsia="Times New Roman" w:hAnsi="Times New Roman" w:cs="Times New Roman"/>
          <w:color w:val="000000"/>
          <w:sz w:val="24"/>
          <w:szCs w:val="24"/>
          <w:lang w:eastAsia="ru-RU"/>
        </w:rPr>
        <w:t>домра, гитара, балалайка</w:t>
      </w:r>
      <w:r w:rsidR="00601B8F" w:rsidRPr="00601B8F">
        <w:rPr>
          <w:rFonts w:ascii="Times New Roman" w:eastAsia="Times New Roman" w:hAnsi="Times New Roman" w:cs="Times New Roman"/>
          <w:color w:val="000000"/>
          <w:sz w:val="24"/>
          <w:szCs w:val="24"/>
          <w:lang w:eastAsia="ru-RU"/>
        </w:rPr>
        <w:t>) устанавливает планируемые результаты освоения следующих учебных предметов в соответствии с учебным планом:</w:t>
      </w:r>
    </w:p>
    <w:tbl>
      <w:tblPr>
        <w:tblStyle w:val="TableGrid"/>
        <w:tblW w:w="10055" w:type="dxa"/>
        <w:tblInd w:w="5" w:type="dxa"/>
        <w:tblLayout w:type="fixed"/>
        <w:tblCellMar>
          <w:top w:w="9" w:type="dxa"/>
          <w:right w:w="6" w:type="dxa"/>
        </w:tblCellMar>
        <w:tblLook w:val="04A0" w:firstRow="1" w:lastRow="0" w:firstColumn="1" w:lastColumn="0" w:noHBand="0" w:noVBand="1"/>
      </w:tblPr>
      <w:tblGrid>
        <w:gridCol w:w="349"/>
        <w:gridCol w:w="1361"/>
        <w:gridCol w:w="548"/>
        <w:gridCol w:w="3550"/>
        <w:gridCol w:w="2780"/>
        <w:gridCol w:w="1467"/>
      </w:tblGrid>
      <w:tr w:rsidR="00064BA9" w:rsidRPr="00601B8F" w:rsidTr="001B0C55">
        <w:trPr>
          <w:trHeight w:val="1106"/>
        </w:trPr>
        <w:tc>
          <w:tcPr>
            <w:tcW w:w="349"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both"/>
              <w:rPr>
                <w:rFonts w:ascii="Times New Roman" w:eastAsia="Calibri" w:hAnsi="Times New Roman"/>
                <w:color w:val="000000"/>
                <w:sz w:val="24"/>
                <w:szCs w:val="24"/>
              </w:rPr>
            </w:pPr>
            <w:r w:rsidRPr="00601B8F">
              <w:rPr>
                <w:rFonts w:ascii="Times New Roman" w:hAnsi="Times New Roman"/>
                <w:color w:val="000000"/>
                <w:sz w:val="24"/>
                <w:szCs w:val="24"/>
              </w:rPr>
              <w:t xml:space="preserve">№ </w:t>
            </w:r>
          </w:p>
        </w:tc>
        <w:tc>
          <w:tcPr>
            <w:tcW w:w="1361" w:type="dxa"/>
            <w:tcBorders>
              <w:top w:val="single" w:sz="4" w:space="0" w:color="000000"/>
              <w:left w:val="single" w:sz="4" w:space="0" w:color="000000"/>
              <w:bottom w:val="single" w:sz="4" w:space="0" w:color="000000"/>
              <w:right w:val="nil"/>
            </w:tcBorders>
            <w:hideMark/>
          </w:tcPr>
          <w:p w:rsidR="00601B8F" w:rsidRPr="00601B8F" w:rsidRDefault="00601B8F" w:rsidP="00601B8F">
            <w:pPr>
              <w:jc w:val="both"/>
              <w:rPr>
                <w:rFonts w:ascii="Times New Roman" w:eastAsia="Calibri" w:hAnsi="Times New Roman"/>
                <w:color w:val="000000"/>
                <w:sz w:val="24"/>
                <w:szCs w:val="24"/>
              </w:rPr>
            </w:pPr>
            <w:r w:rsidRPr="00601B8F">
              <w:rPr>
                <w:rFonts w:ascii="Times New Roman" w:hAnsi="Times New Roman"/>
                <w:color w:val="000000"/>
                <w:sz w:val="24"/>
                <w:szCs w:val="24"/>
              </w:rPr>
              <w:t xml:space="preserve">Учебный предмет </w:t>
            </w:r>
          </w:p>
        </w:tc>
        <w:tc>
          <w:tcPr>
            <w:tcW w:w="548" w:type="dxa"/>
            <w:tcBorders>
              <w:top w:val="single" w:sz="4" w:space="0" w:color="000000"/>
              <w:left w:val="nil"/>
              <w:bottom w:val="single" w:sz="4" w:space="0" w:color="000000"/>
              <w:right w:val="single" w:sz="4" w:space="0" w:color="000000"/>
            </w:tcBorders>
          </w:tcPr>
          <w:p w:rsidR="00601B8F" w:rsidRPr="00601B8F" w:rsidRDefault="00601B8F" w:rsidP="00601B8F">
            <w:pPr>
              <w:rPr>
                <w:rFonts w:ascii="Times New Roman" w:eastAsia="Calibri" w:hAnsi="Times New Roman"/>
                <w:color w:val="000000"/>
                <w:sz w:val="24"/>
                <w:szCs w:val="24"/>
              </w:rPr>
            </w:pPr>
          </w:p>
        </w:tc>
        <w:tc>
          <w:tcPr>
            <w:tcW w:w="35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Разработчики </w:t>
            </w:r>
          </w:p>
        </w:tc>
        <w:tc>
          <w:tcPr>
            <w:tcW w:w="278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Рецензенты </w:t>
            </w:r>
          </w:p>
        </w:tc>
        <w:tc>
          <w:tcPr>
            <w:tcW w:w="146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Срок реализации </w:t>
            </w:r>
          </w:p>
        </w:tc>
      </w:tr>
      <w:tr w:rsidR="00601B8F" w:rsidRPr="00601B8F" w:rsidTr="001B0C55">
        <w:trPr>
          <w:trHeight w:val="516"/>
        </w:trPr>
        <w:tc>
          <w:tcPr>
            <w:tcW w:w="1710" w:type="dxa"/>
            <w:gridSpan w:val="2"/>
            <w:tcBorders>
              <w:top w:val="single" w:sz="4" w:space="0" w:color="000000"/>
              <w:left w:val="single" w:sz="4" w:space="0" w:color="000000"/>
              <w:bottom w:val="single" w:sz="4" w:space="0" w:color="000000"/>
              <w:right w:val="nil"/>
            </w:tcBorders>
          </w:tcPr>
          <w:p w:rsidR="00601B8F" w:rsidRPr="00601B8F" w:rsidRDefault="00601B8F" w:rsidP="00601B8F">
            <w:pPr>
              <w:rPr>
                <w:rFonts w:ascii="Times New Roman" w:eastAsia="Calibri" w:hAnsi="Times New Roman"/>
                <w:color w:val="000000"/>
                <w:sz w:val="24"/>
                <w:szCs w:val="24"/>
              </w:rPr>
            </w:pPr>
          </w:p>
        </w:tc>
        <w:tc>
          <w:tcPr>
            <w:tcW w:w="6878" w:type="dxa"/>
            <w:gridSpan w:val="3"/>
            <w:tcBorders>
              <w:top w:val="single" w:sz="4" w:space="0" w:color="000000"/>
              <w:left w:val="nil"/>
              <w:bottom w:val="single" w:sz="4" w:space="0" w:color="000000"/>
              <w:right w:val="single" w:sz="4" w:space="0" w:color="000000"/>
            </w:tcBorders>
            <w:hideMark/>
          </w:tcPr>
          <w:p w:rsidR="00601B8F" w:rsidRPr="00601B8F" w:rsidRDefault="00601B8F" w:rsidP="00601B8F">
            <w:pPr>
              <w:numPr>
                <w:ilvl w:val="0"/>
                <w:numId w:val="18"/>
              </w:numPr>
              <w:contextualSpacing/>
              <w:jc w:val="center"/>
              <w:rPr>
                <w:rFonts w:ascii="Times New Roman" w:hAnsi="Times New Roman"/>
                <w:color w:val="000000"/>
                <w:sz w:val="24"/>
                <w:szCs w:val="24"/>
              </w:rPr>
            </w:pPr>
            <w:r w:rsidRPr="00601B8F">
              <w:rPr>
                <w:rFonts w:ascii="Times New Roman" w:hAnsi="Times New Roman"/>
                <w:color w:val="000000"/>
                <w:sz w:val="24"/>
                <w:szCs w:val="24"/>
              </w:rPr>
              <w:t>Дополнительная общеразвивающая программа</w:t>
            </w:r>
          </w:p>
          <w:p w:rsidR="00601B8F" w:rsidRPr="00601B8F" w:rsidRDefault="00601B8F" w:rsidP="00601B8F">
            <w:pPr>
              <w:contextualSpacing/>
              <w:jc w:val="center"/>
              <w:rPr>
                <w:rFonts w:ascii="Times New Roman" w:eastAsia="Calibri" w:hAnsi="Times New Roman"/>
                <w:color w:val="000000"/>
                <w:sz w:val="24"/>
                <w:szCs w:val="24"/>
              </w:rPr>
            </w:pPr>
            <w:r w:rsidRPr="00601B8F">
              <w:rPr>
                <w:rFonts w:ascii="Times New Roman" w:hAnsi="Times New Roman"/>
                <w:color w:val="000000"/>
                <w:sz w:val="24"/>
                <w:szCs w:val="24"/>
              </w:rPr>
              <w:t>(срок реализации 5 лет)</w:t>
            </w:r>
          </w:p>
        </w:tc>
        <w:tc>
          <w:tcPr>
            <w:tcW w:w="146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center"/>
              <w:rPr>
                <w:rFonts w:ascii="Times New Roman" w:eastAsia="Calibri" w:hAnsi="Times New Roman"/>
                <w:color w:val="000000"/>
                <w:sz w:val="24"/>
                <w:szCs w:val="24"/>
              </w:rPr>
            </w:pPr>
            <w:r w:rsidRPr="00601B8F">
              <w:rPr>
                <w:rFonts w:ascii="Times New Roman" w:hAnsi="Times New Roman"/>
                <w:color w:val="000000"/>
                <w:sz w:val="24"/>
                <w:szCs w:val="24"/>
              </w:rPr>
              <w:t xml:space="preserve"> </w:t>
            </w:r>
          </w:p>
        </w:tc>
      </w:tr>
      <w:tr w:rsidR="00064BA9" w:rsidRPr="00601B8F" w:rsidTr="001B0C55">
        <w:trPr>
          <w:trHeight w:val="892"/>
        </w:trPr>
        <w:tc>
          <w:tcPr>
            <w:tcW w:w="349"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1. </w:t>
            </w:r>
          </w:p>
        </w:tc>
        <w:tc>
          <w:tcPr>
            <w:tcW w:w="1361" w:type="dxa"/>
            <w:tcBorders>
              <w:top w:val="single" w:sz="4" w:space="0" w:color="000000"/>
              <w:left w:val="single" w:sz="4" w:space="0" w:color="000000"/>
              <w:bottom w:val="single" w:sz="4" w:space="0" w:color="000000"/>
              <w:right w:val="nil"/>
            </w:tcBorders>
            <w:hideMark/>
          </w:tcPr>
          <w:p w:rsidR="00064BA9" w:rsidRDefault="00601B8F" w:rsidP="00064BA9">
            <w:pPr>
              <w:rPr>
                <w:rFonts w:ascii="Times New Roman" w:hAnsi="Times New Roman"/>
                <w:color w:val="000000"/>
                <w:sz w:val="24"/>
                <w:szCs w:val="24"/>
              </w:rPr>
            </w:pPr>
            <w:r w:rsidRPr="00601B8F">
              <w:rPr>
                <w:rFonts w:ascii="Times New Roman" w:hAnsi="Times New Roman"/>
                <w:color w:val="000000"/>
                <w:sz w:val="24"/>
                <w:szCs w:val="24"/>
              </w:rPr>
              <w:t>Инструмент</w:t>
            </w:r>
          </w:p>
          <w:p w:rsidR="00064BA9" w:rsidRDefault="00064BA9" w:rsidP="00064BA9">
            <w:pPr>
              <w:rPr>
                <w:rFonts w:ascii="Times New Roman" w:hAnsi="Times New Roman"/>
                <w:color w:val="000000"/>
                <w:sz w:val="24"/>
                <w:szCs w:val="24"/>
              </w:rPr>
            </w:pPr>
            <w:r>
              <w:rPr>
                <w:rFonts w:ascii="Times New Roman" w:hAnsi="Times New Roman"/>
                <w:color w:val="000000"/>
                <w:sz w:val="24"/>
                <w:szCs w:val="24"/>
              </w:rPr>
              <w:t>домра</w:t>
            </w:r>
          </w:p>
          <w:p w:rsidR="00601B8F" w:rsidRPr="00601B8F" w:rsidRDefault="00064BA9" w:rsidP="00064BA9">
            <w:pPr>
              <w:rPr>
                <w:rFonts w:ascii="Times New Roman" w:eastAsia="Calibri" w:hAnsi="Times New Roman"/>
                <w:color w:val="000000"/>
                <w:sz w:val="24"/>
                <w:szCs w:val="24"/>
              </w:rPr>
            </w:pPr>
            <w:r>
              <w:rPr>
                <w:rFonts w:ascii="Times New Roman" w:hAnsi="Times New Roman"/>
                <w:color w:val="000000"/>
                <w:sz w:val="24"/>
                <w:szCs w:val="24"/>
              </w:rPr>
              <w:t>гитара, балалайка</w:t>
            </w:r>
            <w:r w:rsidR="00601B8F" w:rsidRPr="00601B8F">
              <w:rPr>
                <w:rFonts w:ascii="Times New Roman" w:hAnsi="Times New Roman"/>
                <w:color w:val="000000"/>
                <w:sz w:val="24"/>
                <w:szCs w:val="24"/>
              </w:rPr>
              <w:t xml:space="preserve"> </w:t>
            </w:r>
          </w:p>
        </w:tc>
        <w:tc>
          <w:tcPr>
            <w:tcW w:w="548" w:type="dxa"/>
            <w:tcBorders>
              <w:top w:val="single" w:sz="4" w:space="0" w:color="000000"/>
              <w:left w:val="nil"/>
              <w:bottom w:val="single" w:sz="4" w:space="0" w:color="000000"/>
              <w:right w:val="single" w:sz="4" w:space="0" w:color="000000"/>
            </w:tcBorders>
            <w:hideMark/>
          </w:tcPr>
          <w:p w:rsidR="00601B8F" w:rsidRPr="00601B8F" w:rsidRDefault="00601B8F" w:rsidP="00064BA9">
            <w:pPr>
              <w:jc w:val="both"/>
              <w:rPr>
                <w:rFonts w:ascii="Times New Roman" w:eastAsia="Calibri" w:hAnsi="Times New Roman"/>
                <w:color w:val="000000"/>
                <w:sz w:val="24"/>
                <w:szCs w:val="24"/>
              </w:rPr>
            </w:pPr>
          </w:p>
        </w:tc>
        <w:tc>
          <w:tcPr>
            <w:tcW w:w="3550" w:type="dxa"/>
            <w:tcBorders>
              <w:top w:val="single" w:sz="4" w:space="0" w:color="000000"/>
              <w:left w:val="single" w:sz="4" w:space="0" w:color="000000"/>
              <w:bottom w:val="single" w:sz="4" w:space="0" w:color="000000"/>
              <w:right w:val="single" w:sz="4" w:space="0" w:color="000000"/>
            </w:tcBorders>
            <w:hideMark/>
          </w:tcPr>
          <w:p w:rsidR="00601B8F" w:rsidRPr="00601B8F" w:rsidRDefault="00064BA9" w:rsidP="00601B8F">
            <w:pPr>
              <w:rPr>
                <w:rFonts w:ascii="Times New Roman" w:eastAsia="Calibri" w:hAnsi="Times New Roman"/>
                <w:color w:val="000000"/>
                <w:sz w:val="24"/>
                <w:szCs w:val="24"/>
              </w:rPr>
            </w:pPr>
            <w:r>
              <w:rPr>
                <w:rFonts w:ascii="Times New Roman" w:hAnsi="Times New Roman"/>
                <w:color w:val="000000"/>
                <w:sz w:val="24"/>
                <w:szCs w:val="24"/>
              </w:rPr>
              <w:t>Федорова В.В.</w:t>
            </w:r>
            <w:r w:rsidR="00601B8F" w:rsidRPr="00601B8F">
              <w:rPr>
                <w:rFonts w:ascii="Times New Roman" w:hAnsi="Times New Roman"/>
                <w:color w:val="000000"/>
                <w:sz w:val="24"/>
                <w:szCs w:val="24"/>
              </w:rPr>
              <w:t xml:space="preserve"> преподаватель по классу </w:t>
            </w:r>
            <w:r w:rsidR="006D00E6">
              <w:rPr>
                <w:rFonts w:ascii="Times New Roman" w:hAnsi="Times New Roman"/>
                <w:color w:val="000000"/>
                <w:sz w:val="24"/>
                <w:szCs w:val="24"/>
              </w:rPr>
              <w:t>домра, гитара;</w:t>
            </w:r>
            <w:r w:rsidR="00601B8F" w:rsidRPr="00601B8F">
              <w:rPr>
                <w:rFonts w:ascii="Times New Roman" w:hAnsi="Times New Roman"/>
                <w:color w:val="000000"/>
                <w:sz w:val="24"/>
                <w:szCs w:val="24"/>
              </w:rPr>
              <w:t xml:space="preserve"> </w:t>
            </w:r>
          </w:p>
          <w:p w:rsidR="006D00E6" w:rsidRDefault="006D00E6" w:rsidP="006D00E6">
            <w:pPr>
              <w:tabs>
                <w:tab w:val="center" w:pos="1644"/>
                <w:tab w:val="center" w:pos="2183"/>
                <w:tab w:val="center" w:pos="3207"/>
                <w:tab w:val="center" w:pos="4359"/>
                <w:tab w:val="right" w:pos="5539"/>
              </w:tabs>
              <w:rPr>
                <w:rFonts w:ascii="Times New Roman" w:hAnsi="Times New Roman"/>
                <w:color w:val="000000"/>
                <w:sz w:val="24"/>
                <w:szCs w:val="24"/>
              </w:rPr>
            </w:pPr>
            <w:proofErr w:type="spellStart"/>
            <w:r>
              <w:rPr>
                <w:rFonts w:ascii="Times New Roman" w:hAnsi="Times New Roman"/>
                <w:color w:val="000000"/>
                <w:sz w:val="24"/>
                <w:szCs w:val="24"/>
              </w:rPr>
              <w:t>Хайрутдинова</w:t>
            </w:r>
            <w:proofErr w:type="spellEnd"/>
            <w:r>
              <w:rPr>
                <w:rFonts w:ascii="Times New Roman" w:hAnsi="Times New Roman"/>
                <w:color w:val="000000"/>
                <w:sz w:val="24"/>
                <w:szCs w:val="24"/>
              </w:rPr>
              <w:t xml:space="preserve"> А.А.</w:t>
            </w:r>
            <w:r w:rsidR="00601B8F"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w:t>
            </w:r>
          </w:p>
          <w:p w:rsidR="00601B8F" w:rsidRPr="00601B8F" w:rsidRDefault="006D00E6" w:rsidP="006D00E6">
            <w:pPr>
              <w:tabs>
                <w:tab w:val="center" w:pos="1644"/>
                <w:tab w:val="center" w:pos="2183"/>
                <w:tab w:val="center" w:pos="3207"/>
                <w:tab w:val="center" w:pos="4359"/>
                <w:tab w:val="right" w:pos="5539"/>
              </w:tabs>
              <w:rPr>
                <w:rFonts w:ascii="Times New Roman" w:eastAsia="Calibri" w:hAnsi="Times New Roman"/>
                <w:color w:val="000000"/>
                <w:sz w:val="24"/>
                <w:szCs w:val="24"/>
              </w:rPr>
            </w:pPr>
            <w:r>
              <w:rPr>
                <w:rFonts w:ascii="Times New Roman" w:hAnsi="Times New Roman"/>
                <w:color w:val="000000"/>
                <w:sz w:val="24"/>
                <w:szCs w:val="24"/>
              </w:rPr>
              <w:t>Матвеева Л.В.</w:t>
            </w:r>
            <w:r w:rsidR="00601B8F" w:rsidRPr="00601B8F">
              <w:rPr>
                <w:rFonts w:ascii="Times New Roman" w:hAnsi="Times New Roman"/>
                <w:color w:val="000000"/>
                <w:sz w:val="24"/>
                <w:szCs w:val="24"/>
              </w:rPr>
              <w:t xml:space="preserve"> </w:t>
            </w:r>
            <w:r w:rsidRPr="00601B8F">
              <w:rPr>
                <w:rFonts w:ascii="Times New Roman" w:hAnsi="Times New Roman"/>
                <w:color w:val="000000"/>
                <w:sz w:val="24"/>
                <w:szCs w:val="24"/>
              </w:rPr>
              <w:t xml:space="preserve">преподаватель по классу </w:t>
            </w:r>
            <w:r>
              <w:rPr>
                <w:rFonts w:ascii="Times New Roman" w:hAnsi="Times New Roman"/>
                <w:color w:val="000000"/>
                <w:sz w:val="24"/>
                <w:szCs w:val="24"/>
              </w:rPr>
              <w:t>балалайка</w:t>
            </w:r>
          </w:p>
        </w:tc>
        <w:tc>
          <w:tcPr>
            <w:tcW w:w="278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D00E6">
            <w:pPr>
              <w:ind w:right="101"/>
              <w:rPr>
                <w:rFonts w:ascii="Times New Roman" w:eastAsia="Calibri" w:hAnsi="Times New Roman"/>
                <w:color w:val="000000"/>
                <w:sz w:val="24"/>
                <w:szCs w:val="24"/>
              </w:rPr>
            </w:pPr>
            <w:proofErr w:type="spellStart"/>
            <w:r w:rsidRPr="00601B8F">
              <w:rPr>
                <w:rFonts w:ascii="Times New Roman" w:hAnsi="Times New Roman"/>
                <w:color w:val="000000"/>
                <w:sz w:val="24"/>
                <w:szCs w:val="24"/>
              </w:rPr>
              <w:t>Куме</w:t>
            </w:r>
            <w:r w:rsidR="006D00E6">
              <w:rPr>
                <w:rFonts w:ascii="Times New Roman" w:hAnsi="Times New Roman"/>
                <w:color w:val="000000"/>
                <w:sz w:val="24"/>
                <w:szCs w:val="24"/>
              </w:rPr>
              <w:t>рова</w:t>
            </w:r>
            <w:proofErr w:type="spellEnd"/>
            <w:r w:rsidR="006D00E6">
              <w:rPr>
                <w:rFonts w:ascii="Times New Roman" w:hAnsi="Times New Roman"/>
                <w:color w:val="000000"/>
                <w:sz w:val="24"/>
                <w:szCs w:val="24"/>
              </w:rPr>
              <w:t xml:space="preserve"> Ф.Ф. зам. директора по УВР</w:t>
            </w:r>
            <w:r w:rsidR="00834668">
              <w:rPr>
                <w:rFonts w:ascii="Times New Roman" w:hAnsi="Times New Roman"/>
                <w:color w:val="000000"/>
                <w:sz w:val="24"/>
                <w:szCs w:val="24"/>
              </w:rPr>
              <w:t xml:space="preserve">, </w:t>
            </w:r>
            <w:proofErr w:type="spellStart"/>
            <w:r w:rsidR="00834668">
              <w:rPr>
                <w:rFonts w:ascii="Times New Roman" w:hAnsi="Times New Roman"/>
                <w:color w:val="000000"/>
                <w:sz w:val="24"/>
                <w:szCs w:val="24"/>
              </w:rPr>
              <w:t>Гузманов</w:t>
            </w:r>
            <w:proofErr w:type="spellEnd"/>
            <w:r w:rsidR="00834668">
              <w:rPr>
                <w:rFonts w:ascii="Times New Roman" w:hAnsi="Times New Roman"/>
                <w:color w:val="000000"/>
                <w:sz w:val="24"/>
                <w:szCs w:val="24"/>
              </w:rPr>
              <w:t xml:space="preserve"> Г.С. заслуженный работник УР</w:t>
            </w:r>
          </w:p>
        </w:tc>
        <w:tc>
          <w:tcPr>
            <w:tcW w:w="146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лет </w:t>
            </w:r>
          </w:p>
        </w:tc>
      </w:tr>
      <w:tr w:rsidR="00064BA9" w:rsidRPr="00601B8F" w:rsidTr="001B0C55">
        <w:trPr>
          <w:trHeight w:val="894"/>
        </w:trPr>
        <w:tc>
          <w:tcPr>
            <w:tcW w:w="349"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2. </w:t>
            </w:r>
          </w:p>
        </w:tc>
        <w:tc>
          <w:tcPr>
            <w:tcW w:w="1361" w:type="dxa"/>
            <w:tcBorders>
              <w:top w:val="single" w:sz="4" w:space="0" w:color="000000"/>
              <w:left w:val="single" w:sz="4" w:space="0" w:color="000000"/>
              <w:bottom w:val="single" w:sz="4" w:space="0" w:color="000000"/>
              <w:right w:val="nil"/>
            </w:tcBorders>
            <w:hideMark/>
          </w:tcPr>
          <w:p w:rsidR="006D00E6" w:rsidRDefault="006D00E6" w:rsidP="006D00E6">
            <w:pPr>
              <w:rPr>
                <w:rFonts w:ascii="Times New Roman" w:hAnsi="Times New Roman"/>
                <w:color w:val="000000"/>
                <w:sz w:val="24"/>
                <w:szCs w:val="24"/>
              </w:rPr>
            </w:pPr>
            <w:r>
              <w:rPr>
                <w:rFonts w:ascii="Times New Roman" w:hAnsi="Times New Roman"/>
                <w:color w:val="000000"/>
                <w:sz w:val="24"/>
                <w:szCs w:val="24"/>
              </w:rPr>
              <w:t>Ансамбль</w:t>
            </w:r>
          </w:p>
          <w:p w:rsidR="006D00E6" w:rsidRDefault="006D00E6" w:rsidP="006D00E6">
            <w:pPr>
              <w:rPr>
                <w:rFonts w:ascii="Times New Roman" w:hAnsi="Times New Roman"/>
                <w:color w:val="000000"/>
                <w:sz w:val="24"/>
                <w:szCs w:val="24"/>
              </w:rPr>
            </w:pPr>
            <w:r>
              <w:rPr>
                <w:rFonts w:ascii="Times New Roman" w:hAnsi="Times New Roman"/>
                <w:color w:val="000000"/>
                <w:sz w:val="24"/>
                <w:szCs w:val="24"/>
              </w:rPr>
              <w:t>домра</w:t>
            </w:r>
          </w:p>
          <w:p w:rsidR="00601B8F" w:rsidRPr="00601B8F" w:rsidRDefault="006D00E6" w:rsidP="006D00E6">
            <w:pPr>
              <w:rPr>
                <w:rFonts w:ascii="Times New Roman" w:eastAsia="Calibri" w:hAnsi="Times New Roman"/>
                <w:color w:val="000000"/>
                <w:sz w:val="24"/>
                <w:szCs w:val="24"/>
              </w:rPr>
            </w:pPr>
            <w:r>
              <w:rPr>
                <w:rFonts w:ascii="Times New Roman" w:hAnsi="Times New Roman"/>
                <w:color w:val="000000"/>
                <w:sz w:val="24"/>
                <w:szCs w:val="24"/>
              </w:rPr>
              <w:t>гитара, балалайка</w:t>
            </w:r>
          </w:p>
        </w:tc>
        <w:tc>
          <w:tcPr>
            <w:tcW w:w="548" w:type="dxa"/>
            <w:tcBorders>
              <w:top w:val="single" w:sz="4" w:space="0" w:color="000000"/>
              <w:left w:val="nil"/>
              <w:bottom w:val="single" w:sz="4" w:space="0" w:color="000000"/>
              <w:right w:val="single" w:sz="4" w:space="0" w:color="000000"/>
            </w:tcBorders>
            <w:hideMark/>
          </w:tcPr>
          <w:p w:rsidR="00601B8F" w:rsidRPr="00601B8F" w:rsidRDefault="00601B8F" w:rsidP="006D00E6">
            <w:pPr>
              <w:jc w:val="both"/>
              <w:rPr>
                <w:rFonts w:ascii="Times New Roman" w:eastAsia="Calibri" w:hAnsi="Times New Roman"/>
                <w:color w:val="000000"/>
                <w:sz w:val="24"/>
                <w:szCs w:val="24"/>
              </w:rPr>
            </w:pPr>
          </w:p>
        </w:tc>
        <w:tc>
          <w:tcPr>
            <w:tcW w:w="3550" w:type="dxa"/>
            <w:tcBorders>
              <w:top w:val="single" w:sz="4" w:space="0" w:color="000000"/>
              <w:left w:val="single" w:sz="4" w:space="0" w:color="000000"/>
              <w:bottom w:val="single" w:sz="4" w:space="0" w:color="000000"/>
              <w:right w:val="single" w:sz="4" w:space="0" w:color="000000"/>
            </w:tcBorders>
            <w:hideMark/>
          </w:tcPr>
          <w:p w:rsidR="006D00E6" w:rsidRPr="00601B8F" w:rsidRDefault="006D00E6" w:rsidP="006D00E6">
            <w:pPr>
              <w:rPr>
                <w:rFonts w:ascii="Times New Roman" w:eastAsia="Calibri" w:hAnsi="Times New Roman"/>
                <w:color w:val="000000"/>
                <w:sz w:val="24"/>
                <w:szCs w:val="24"/>
              </w:rPr>
            </w:pPr>
            <w:r>
              <w:rPr>
                <w:rFonts w:ascii="Times New Roman" w:hAnsi="Times New Roman"/>
                <w:color w:val="000000"/>
                <w:sz w:val="24"/>
                <w:szCs w:val="24"/>
              </w:rPr>
              <w:t>Федорова В.В.</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 гитара;</w:t>
            </w:r>
            <w:r w:rsidRPr="00601B8F">
              <w:rPr>
                <w:rFonts w:ascii="Times New Roman" w:hAnsi="Times New Roman"/>
                <w:color w:val="000000"/>
                <w:sz w:val="24"/>
                <w:szCs w:val="24"/>
              </w:rPr>
              <w:t xml:space="preserve"> </w:t>
            </w:r>
          </w:p>
          <w:p w:rsidR="006D00E6" w:rsidRDefault="006D00E6" w:rsidP="006D00E6">
            <w:pPr>
              <w:tabs>
                <w:tab w:val="center" w:pos="1644"/>
                <w:tab w:val="center" w:pos="2183"/>
                <w:tab w:val="center" w:pos="3207"/>
                <w:tab w:val="center" w:pos="4359"/>
                <w:tab w:val="right" w:pos="5539"/>
              </w:tabs>
              <w:rPr>
                <w:rFonts w:ascii="Times New Roman" w:hAnsi="Times New Roman"/>
                <w:color w:val="000000"/>
                <w:sz w:val="24"/>
                <w:szCs w:val="24"/>
              </w:rPr>
            </w:pPr>
            <w:proofErr w:type="spellStart"/>
            <w:r>
              <w:rPr>
                <w:rFonts w:ascii="Times New Roman" w:hAnsi="Times New Roman"/>
                <w:color w:val="000000"/>
                <w:sz w:val="24"/>
                <w:szCs w:val="24"/>
              </w:rPr>
              <w:t>Хайрутдинова</w:t>
            </w:r>
            <w:proofErr w:type="spellEnd"/>
            <w:r>
              <w:rPr>
                <w:rFonts w:ascii="Times New Roman" w:hAnsi="Times New Roman"/>
                <w:color w:val="000000"/>
                <w:sz w:val="24"/>
                <w:szCs w:val="24"/>
              </w:rPr>
              <w:t xml:space="preserve"> А.А.</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w:t>
            </w:r>
          </w:p>
          <w:p w:rsidR="00601B8F" w:rsidRPr="00601B8F" w:rsidRDefault="006D00E6" w:rsidP="006D00E6">
            <w:pPr>
              <w:rPr>
                <w:rFonts w:ascii="Times New Roman" w:eastAsia="Calibri" w:hAnsi="Times New Roman"/>
                <w:color w:val="000000"/>
                <w:sz w:val="24"/>
                <w:szCs w:val="24"/>
              </w:rPr>
            </w:pPr>
            <w:r>
              <w:rPr>
                <w:rFonts w:ascii="Times New Roman" w:hAnsi="Times New Roman"/>
                <w:color w:val="000000"/>
                <w:sz w:val="24"/>
                <w:szCs w:val="24"/>
              </w:rPr>
              <w:t>Матвеева Л.В.</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балалайка</w:t>
            </w:r>
          </w:p>
        </w:tc>
        <w:tc>
          <w:tcPr>
            <w:tcW w:w="278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D00E6">
            <w:pPr>
              <w:ind w:right="104"/>
              <w:rPr>
                <w:rFonts w:ascii="Times New Roman" w:eastAsia="Calibri" w:hAnsi="Times New Roman"/>
                <w:color w:val="000000"/>
                <w:sz w:val="24"/>
                <w:szCs w:val="24"/>
              </w:rPr>
            </w:pPr>
            <w:proofErr w:type="spellStart"/>
            <w:r w:rsidRPr="00601B8F">
              <w:rPr>
                <w:rFonts w:ascii="Times New Roman" w:hAnsi="Times New Roman"/>
                <w:color w:val="000000"/>
                <w:sz w:val="24"/>
                <w:szCs w:val="24"/>
              </w:rPr>
              <w:t>Кумер</w:t>
            </w:r>
            <w:r w:rsidR="006D00E6">
              <w:rPr>
                <w:rFonts w:ascii="Times New Roman" w:hAnsi="Times New Roman"/>
                <w:color w:val="000000"/>
                <w:sz w:val="24"/>
                <w:szCs w:val="24"/>
              </w:rPr>
              <w:t>ова</w:t>
            </w:r>
            <w:proofErr w:type="spellEnd"/>
            <w:r w:rsidR="006D00E6">
              <w:rPr>
                <w:rFonts w:ascii="Times New Roman" w:hAnsi="Times New Roman"/>
                <w:color w:val="000000"/>
                <w:sz w:val="24"/>
                <w:szCs w:val="24"/>
              </w:rPr>
              <w:t xml:space="preserve"> Ф.Ф. зам. директора по УВР</w:t>
            </w:r>
            <w:r w:rsidR="00834668">
              <w:rPr>
                <w:rFonts w:ascii="Times New Roman" w:hAnsi="Times New Roman"/>
                <w:color w:val="000000"/>
                <w:sz w:val="24"/>
                <w:szCs w:val="24"/>
              </w:rPr>
              <w:t xml:space="preserve">, </w:t>
            </w:r>
            <w:proofErr w:type="spellStart"/>
            <w:r w:rsidR="00834668">
              <w:rPr>
                <w:rFonts w:ascii="Times New Roman" w:hAnsi="Times New Roman"/>
                <w:color w:val="000000"/>
                <w:sz w:val="24"/>
                <w:szCs w:val="24"/>
              </w:rPr>
              <w:t>Гузманов</w:t>
            </w:r>
            <w:proofErr w:type="spellEnd"/>
            <w:r w:rsidR="00834668">
              <w:rPr>
                <w:rFonts w:ascii="Times New Roman" w:hAnsi="Times New Roman"/>
                <w:color w:val="000000"/>
                <w:sz w:val="24"/>
                <w:szCs w:val="24"/>
              </w:rPr>
              <w:t xml:space="preserve"> Г.С. заслуженный работник УР</w:t>
            </w:r>
          </w:p>
        </w:tc>
        <w:tc>
          <w:tcPr>
            <w:tcW w:w="1467" w:type="dxa"/>
            <w:tcBorders>
              <w:top w:val="single" w:sz="4" w:space="0" w:color="000000"/>
              <w:left w:val="single" w:sz="4" w:space="0" w:color="000000"/>
              <w:bottom w:val="single" w:sz="4" w:space="0" w:color="000000"/>
              <w:right w:val="single" w:sz="4" w:space="0" w:color="000000"/>
            </w:tcBorders>
            <w:hideMark/>
          </w:tcPr>
          <w:p w:rsidR="00601B8F" w:rsidRPr="00601B8F" w:rsidRDefault="006724D7" w:rsidP="00601B8F">
            <w:pPr>
              <w:rPr>
                <w:rFonts w:ascii="Times New Roman" w:eastAsia="Calibri" w:hAnsi="Times New Roman"/>
                <w:color w:val="000000"/>
                <w:sz w:val="24"/>
                <w:szCs w:val="24"/>
              </w:rPr>
            </w:pPr>
            <w:r>
              <w:rPr>
                <w:rFonts w:ascii="Times New Roman" w:hAnsi="Times New Roman"/>
                <w:color w:val="000000"/>
                <w:sz w:val="24"/>
                <w:szCs w:val="24"/>
              </w:rPr>
              <w:t>4 года</w:t>
            </w:r>
          </w:p>
        </w:tc>
      </w:tr>
      <w:tr w:rsidR="00601B8F" w:rsidRPr="00601B8F" w:rsidTr="001B0C55">
        <w:trPr>
          <w:trHeight w:val="1114"/>
        </w:trPr>
        <w:tc>
          <w:tcPr>
            <w:tcW w:w="349"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3.  </w:t>
            </w:r>
          </w:p>
        </w:tc>
        <w:tc>
          <w:tcPr>
            <w:tcW w:w="19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Сольфеджио  </w:t>
            </w:r>
          </w:p>
        </w:tc>
        <w:tc>
          <w:tcPr>
            <w:tcW w:w="355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D00E6">
            <w:pPr>
              <w:rPr>
                <w:rFonts w:ascii="Times New Roman" w:eastAsia="Calibri" w:hAnsi="Times New Roman"/>
                <w:color w:val="000000"/>
                <w:sz w:val="24"/>
                <w:szCs w:val="24"/>
              </w:rPr>
            </w:pPr>
            <w:proofErr w:type="spellStart"/>
            <w:r w:rsidRPr="00601B8F">
              <w:rPr>
                <w:rFonts w:ascii="Times New Roman" w:hAnsi="Times New Roman"/>
                <w:color w:val="000000"/>
                <w:sz w:val="24"/>
                <w:szCs w:val="24"/>
              </w:rPr>
              <w:t>Вагапова</w:t>
            </w:r>
            <w:proofErr w:type="spellEnd"/>
            <w:r w:rsidRPr="00601B8F">
              <w:rPr>
                <w:rFonts w:ascii="Times New Roman" w:hAnsi="Times New Roman"/>
                <w:color w:val="000000"/>
                <w:sz w:val="24"/>
                <w:szCs w:val="24"/>
              </w:rPr>
              <w:t xml:space="preserve"> </w:t>
            </w:r>
            <w:r w:rsidR="006D00E6">
              <w:rPr>
                <w:rFonts w:ascii="Times New Roman" w:hAnsi="Times New Roman"/>
                <w:color w:val="000000"/>
                <w:sz w:val="24"/>
                <w:szCs w:val="24"/>
              </w:rPr>
              <w:t>Л.Х.</w:t>
            </w:r>
            <w:r w:rsidRPr="00601B8F">
              <w:rPr>
                <w:rFonts w:ascii="Times New Roman" w:hAnsi="Times New Roman"/>
                <w:color w:val="000000"/>
                <w:sz w:val="24"/>
                <w:szCs w:val="24"/>
              </w:rPr>
              <w:t xml:space="preserve"> преподаватель теоретических предметов, Садыкова Л.Р. преподаватель теоретических предметов, </w:t>
            </w:r>
            <w:proofErr w:type="spellStart"/>
            <w:r w:rsidRPr="00601B8F">
              <w:rPr>
                <w:rFonts w:ascii="Times New Roman" w:hAnsi="Times New Roman"/>
                <w:color w:val="000000"/>
                <w:sz w:val="24"/>
                <w:szCs w:val="24"/>
              </w:rPr>
              <w:t>Кондакова</w:t>
            </w:r>
            <w:proofErr w:type="spellEnd"/>
            <w:r w:rsidRPr="00601B8F">
              <w:rPr>
                <w:rFonts w:ascii="Times New Roman" w:hAnsi="Times New Roman"/>
                <w:color w:val="000000"/>
                <w:sz w:val="24"/>
                <w:szCs w:val="24"/>
              </w:rPr>
              <w:t xml:space="preserve"> Е.М. преподаватель теоретических предметов</w:t>
            </w:r>
          </w:p>
        </w:tc>
        <w:tc>
          <w:tcPr>
            <w:tcW w:w="278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 </w:t>
            </w:r>
            <w:proofErr w:type="spellStart"/>
            <w:r w:rsidRPr="00601B8F">
              <w:rPr>
                <w:rFonts w:ascii="Times New Roman" w:hAnsi="Times New Roman"/>
                <w:color w:val="000000"/>
                <w:sz w:val="24"/>
                <w:szCs w:val="24"/>
              </w:rPr>
              <w:t>Кумерова</w:t>
            </w:r>
            <w:proofErr w:type="spellEnd"/>
            <w:r w:rsidRPr="00601B8F">
              <w:rPr>
                <w:rFonts w:ascii="Times New Roman" w:hAnsi="Times New Roman"/>
                <w:color w:val="000000"/>
                <w:sz w:val="24"/>
                <w:szCs w:val="24"/>
              </w:rPr>
              <w:t xml:space="preserve"> Ф.Ф. зам. директора по УВР</w:t>
            </w:r>
            <w:r w:rsidR="00834668">
              <w:rPr>
                <w:rFonts w:ascii="Times New Roman" w:hAnsi="Times New Roman"/>
                <w:color w:val="000000"/>
                <w:sz w:val="24"/>
                <w:szCs w:val="24"/>
              </w:rPr>
              <w:t>, Юшкова Е.Н. преподаватель высшей категории Чайковского музыкального училища</w:t>
            </w:r>
          </w:p>
        </w:tc>
        <w:tc>
          <w:tcPr>
            <w:tcW w:w="1467"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5 лет</w:t>
            </w:r>
          </w:p>
        </w:tc>
      </w:tr>
      <w:tr w:rsidR="00601B8F" w:rsidRPr="00601B8F" w:rsidTr="001B0C55">
        <w:trPr>
          <w:trHeight w:val="838"/>
        </w:trPr>
        <w:tc>
          <w:tcPr>
            <w:tcW w:w="349"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4. </w:t>
            </w:r>
          </w:p>
        </w:tc>
        <w:tc>
          <w:tcPr>
            <w:tcW w:w="19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 Коллективное </w:t>
            </w:r>
            <w:proofErr w:type="spellStart"/>
            <w:r w:rsidRPr="00601B8F">
              <w:rPr>
                <w:rFonts w:ascii="Times New Roman" w:hAnsi="Times New Roman"/>
                <w:color w:val="000000"/>
                <w:sz w:val="24"/>
                <w:szCs w:val="24"/>
              </w:rPr>
              <w:t>музицирование</w:t>
            </w:r>
            <w:proofErr w:type="spellEnd"/>
            <w:r w:rsidRPr="00601B8F">
              <w:rPr>
                <w:rFonts w:ascii="Times New Roman" w:hAnsi="Times New Roman"/>
                <w:color w:val="000000"/>
                <w:sz w:val="24"/>
                <w:szCs w:val="24"/>
              </w:rPr>
              <w:t xml:space="preserve"> (Оркестр) </w:t>
            </w:r>
          </w:p>
        </w:tc>
        <w:tc>
          <w:tcPr>
            <w:tcW w:w="355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Федорова В.В. преподаватель по классу народных инструментов</w:t>
            </w:r>
          </w:p>
        </w:tc>
        <w:tc>
          <w:tcPr>
            <w:tcW w:w="278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proofErr w:type="spellStart"/>
            <w:r w:rsidRPr="00601B8F">
              <w:rPr>
                <w:rFonts w:ascii="Times New Roman" w:hAnsi="Times New Roman"/>
                <w:color w:val="000000"/>
                <w:sz w:val="24"/>
                <w:szCs w:val="24"/>
              </w:rPr>
              <w:t>Кумерова</w:t>
            </w:r>
            <w:proofErr w:type="spellEnd"/>
            <w:r w:rsidRPr="00601B8F">
              <w:rPr>
                <w:rFonts w:ascii="Times New Roman" w:hAnsi="Times New Roman"/>
                <w:color w:val="000000"/>
                <w:sz w:val="24"/>
                <w:szCs w:val="24"/>
              </w:rPr>
              <w:t xml:space="preserve"> Ф.Ф. зам. директора по УВР</w:t>
            </w:r>
          </w:p>
        </w:tc>
        <w:tc>
          <w:tcPr>
            <w:tcW w:w="1467"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лет </w:t>
            </w:r>
          </w:p>
        </w:tc>
      </w:tr>
      <w:tr w:rsidR="00601B8F" w:rsidRPr="00601B8F" w:rsidTr="001B0C55">
        <w:trPr>
          <w:trHeight w:val="838"/>
        </w:trPr>
        <w:tc>
          <w:tcPr>
            <w:tcW w:w="349"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5.</w:t>
            </w:r>
          </w:p>
        </w:tc>
        <w:tc>
          <w:tcPr>
            <w:tcW w:w="19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Хор</w:t>
            </w:r>
          </w:p>
        </w:tc>
        <w:tc>
          <w:tcPr>
            <w:tcW w:w="355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hAnsi="Times New Roman"/>
                <w:color w:val="000000"/>
                <w:sz w:val="24"/>
                <w:szCs w:val="24"/>
              </w:rPr>
            </w:pPr>
            <w:proofErr w:type="spellStart"/>
            <w:r w:rsidRPr="00601B8F">
              <w:rPr>
                <w:rFonts w:ascii="Times New Roman" w:hAnsi="Times New Roman"/>
                <w:color w:val="000000"/>
                <w:sz w:val="24"/>
                <w:szCs w:val="24"/>
              </w:rPr>
              <w:t>Салахеева</w:t>
            </w:r>
            <w:proofErr w:type="spellEnd"/>
            <w:r w:rsidRPr="00601B8F">
              <w:rPr>
                <w:rFonts w:ascii="Times New Roman" w:hAnsi="Times New Roman"/>
                <w:color w:val="000000"/>
                <w:sz w:val="24"/>
                <w:szCs w:val="24"/>
              </w:rPr>
              <w:t xml:space="preserve"> Г.Н., преподаватель хорового класса; </w:t>
            </w:r>
          </w:p>
          <w:p w:rsidR="00601B8F" w:rsidRPr="00601B8F" w:rsidRDefault="00601B8F" w:rsidP="00601B8F">
            <w:pPr>
              <w:rPr>
                <w:rFonts w:ascii="Times New Roman" w:hAnsi="Times New Roman"/>
                <w:color w:val="000000"/>
                <w:sz w:val="24"/>
                <w:szCs w:val="24"/>
              </w:rPr>
            </w:pPr>
            <w:proofErr w:type="spellStart"/>
            <w:r w:rsidRPr="00601B8F">
              <w:rPr>
                <w:rFonts w:ascii="Times New Roman" w:hAnsi="Times New Roman"/>
                <w:color w:val="000000"/>
                <w:sz w:val="24"/>
                <w:szCs w:val="24"/>
              </w:rPr>
              <w:t>Чекмарева</w:t>
            </w:r>
            <w:proofErr w:type="spellEnd"/>
            <w:r w:rsidRPr="00601B8F">
              <w:rPr>
                <w:rFonts w:ascii="Times New Roman" w:hAnsi="Times New Roman"/>
                <w:color w:val="000000"/>
                <w:sz w:val="24"/>
                <w:szCs w:val="24"/>
              </w:rPr>
              <w:t xml:space="preserve"> Ю.Н. преподаватель хорового класса</w:t>
            </w:r>
          </w:p>
        </w:tc>
        <w:tc>
          <w:tcPr>
            <w:tcW w:w="278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hAnsi="Times New Roman"/>
                <w:color w:val="000000"/>
                <w:sz w:val="24"/>
                <w:szCs w:val="24"/>
              </w:rPr>
            </w:pPr>
            <w:proofErr w:type="spellStart"/>
            <w:r w:rsidRPr="00601B8F">
              <w:rPr>
                <w:rFonts w:ascii="Times New Roman" w:hAnsi="Times New Roman"/>
                <w:color w:val="000000"/>
                <w:sz w:val="24"/>
                <w:szCs w:val="24"/>
              </w:rPr>
              <w:t>Кумерова</w:t>
            </w:r>
            <w:proofErr w:type="spellEnd"/>
            <w:r w:rsidRPr="00601B8F">
              <w:rPr>
                <w:rFonts w:ascii="Times New Roman" w:hAnsi="Times New Roman"/>
                <w:color w:val="000000"/>
                <w:sz w:val="24"/>
                <w:szCs w:val="24"/>
              </w:rPr>
              <w:t xml:space="preserve"> Ф.Ф. зам. директора по УВР</w:t>
            </w:r>
            <w:r w:rsidR="00834668">
              <w:rPr>
                <w:rFonts w:ascii="Times New Roman" w:hAnsi="Times New Roman"/>
                <w:color w:val="000000"/>
                <w:sz w:val="24"/>
                <w:szCs w:val="24"/>
              </w:rPr>
              <w:t xml:space="preserve">, Сидорова О.В. преподаватель высшей категории </w:t>
            </w:r>
            <w:proofErr w:type="spellStart"/>
            <w:r w:rsidR="00834668">
              <w:rPr>
                <w:rFonts w:ascii="Times New Roman" w:hAnsi="Times New Roman"/>
                <w:color w:val="000000"/>
                <w:sz w:val="24"/>
                <w:szCs w:val="24"/>
              </w:rPr>
              <w:t>Малопургинской</w:t>
            </w:r>
            <w:proofErr w:type="spellEnd"/>
            <w:r w:rsidR="00834668">
              <w:rPr>
                <w:rFonts w:ascii="Times New Roman" w:hAnsi="Times New Roman"/>
                <w:color w:val="000000"/>
                <w:sz w:val="24"/>
                <w:szCs w:val="24"/>
              </w:rPr>
              <w:t xml:space="preserve"> ДШИ</w:t>
            </w:r>
          </w:p>
        </w:tc>
        <w:tc>
          <w:tcPr>
            <w:tcW w:w="1467"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5 лет</w:t>
            </w:r>
          </w:p>
        </w:tc>
      </w:tr>
      <w:tr w:rsidR="00601B8F" w:rsidRPr="00601B8F" w:rsidTr="001B0C55">
        <w:trPr>
          <w:trHeight w:val="838"/>
        </w:trPr>
        <w:tc>
          <w:tcPr>
            <w:tcW w:w="349"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6. </w:t>
            </w:r>
          </w:p>
          <w:p w:rsidR="00601B8F" w:rsidRPr="00601B8F" w:rsidRDefault="00601B8F" w:rsidP="00601B8F">
            <w:pPr>
              <w:rPr>
                <w:rFonts w:ascii="Times New Roman" w:eastAsia="Calibri" w:hAnsi="Times New Roman"/>
                <w:color w:val="000000"/>
                <w:sz w:val="24"/>
                <w:szCs w:val="24"/>
              </w:rPr>
            </w:pPr>
          </w:p>
          <w:p w:rsidR="00601B8F" w:rsidRPr="00601B8F" w:rsidRDefault="00601B8F" w:rsidP="00601B8F">
            <w:pPr>
              <w:rPr>
                <w:rFonts w:ascii="Times New Roman" w:eastAsia="Calibri" w:hAnsi="Times New Roman"/>
                <w:color w:val="000000"/>
                <w:sz w:val="24"/>
                <w:szCs w:val="24"/>
              </w:rPr>
            </w:pPr>
          </w:p>
          <w:p w:rsidR="00601B8F" w:rsidRPr="00601B8F" w:rsidRDefault="00601B8F" w:rsidP="00601B8F">
            <w:pPr>
              <w:rPr>
                <w:rFonts w:ascii="Times New Roman" w:eastAsia="Calibri" w:hAnsi="Times New Roman"/>
                <w:color w:val="000000"/>
                <w:sz w:val="24"/>
                <w:szCs w:val="24"/>
              </w:rPr>
            </w:pPr>
          </w:p>
        </w:tc>
        <w:tc>
          <w:tcPr>
            <w:tcW w:w="19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Учебный предмет по выбору </w:t>
            </w:r>
          </w:p>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«Доп. инструмент </w:t>
            </w:r>
            <w:proofErr w:type="gramStart"/>
            <w:r w:rsidRPr="00601B8F">
              <w:rPr>
                <w:rFonts w:ascii="Times New Roman" w:hAnsi="Times New Roman"/>
                <w:color w:val="000000"/>
                <w:sz w:val="24"/>
                <w:szCs w:val="24"/>
              </w:rPr>
              <w:t xml:space="preserve">Фортепиано»  </w:t>
            </w:r>
            <w:proofErr w:type="gramEnd"/>
          </w:p>
        </w:tc>
        <w:tc>
          <w:tcPr>
            <w:tcW w:w="355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tcPr>
          <w:p w:rsidR="00601B8F" w:rsidRPr="00601B8F" w:rsidRDefault="00601B8F" w:rsidP="00601B8F">
            <w:pPr>
              <w:ind w:right="30"/>
              <w:rPr>
                <w:rFonts w:ascii="Times New Roman" w:eastAsia="Calibri" w:hAnsi="Times New Roman"/>
                <w:color w:val="000000"/>
                <w:sz w:val="24"/>
                <w:szCs w:val="24"/>
              </w:rPr>
            </w:pPr>
            <w:r w:rsidRPr="00601B8F">
              <w:rPr>
                <w:rFonts w:ascii="Times New Roman" w:hAnsi="Times New Roman"/>
                <w:color w:val="000000"/>
                <w:sz w:val="24"/>
                <w:szCs w:val="24"/>
              </w:rPr>
              <w:t>Печерских О.В. преподаватель по классу фортепиано.</w:t>
            </w:r>
          </w:p>
          <w:p w:rsidR="00601B8F" w:rsidRPr="00601B8F" w:rsidRDefault="00601B8F" w:rsidP="00601B8F">
            <w:pPr>
              <w:rPr>
                <w:rFonts w:ascii="Times New Roman" w:eastAsia="Calibri" w:hAnsi="Times New Roman"/>
                <w:color w:val="000000"/>
                <w:sz w:val="24"/>
                <w:szCs w:val="24"/>
              </w:rPr>
            </w:pPr>
          </w:p>
        </w:tc>
        <w:tc>
          <w:tcPr>
            <w:tcW w:w="278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 </w:t>
            </w:r>
            <w:proofErr w:type="spellStart"/>
            <w:r w:rsidRPr="00601B8F">
              <w:rPr>
                <w:rFonts w:ascii="Times New Roman" w:hAnsi="Times New Roman"/>
                <w:color w:val="000000"/>
                <w:sz w:val="24"/>
                <w:szCs w:val="24"/>
              </w:rPr>
              <w:t>Кумерова</w:t>
            </w:r>
            <w:proofErr w:type="spellEnd"/>
            <w:r w:rsidRPr="00601B8F">
              <w:rPr>
                <w:rFonts w:ascii="Times New Roman" w:hAnsi="Times New Roman"/>
                <w:color w:val="000000"/>
                <w:sz w:val="24"/>
                <w:szCs w:val="24"/>
              </w:rPr>
              <w:t xml:space="preserve"> Ф.Ф. зам. директора по УВР</w:t>
            </w:r>
          </w:p>
        </w:tc>
        <w:tc>
          <w:tcPr>
            <w:tcW w:w="1467"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3 года </w:t>
            </w:r>
          </w:p>
        </w:tc>
      </w:tr>
      <w:tr w:rsidR="00601B8F" w:rsidRPr="00601B8F" w:rsidTr="001B0C55">
        <w:trPr>
          <w:trHeight w:val="1767"/>
        </w:trPr>
        <w:tc>
          <w:tcPr>
            <w:tcW w:w="349"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7. </w:t>
            </w:r>
          </w:p>
        </w:tc>
        <w:tc>
          <w:tcPr>
            <w:tcW w:w="1909" w:type="dxa"/>
            <w:gridSpan w:val="2"/>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Музыкальная литература </w:t>
            </w:r>
          </w:p>
        </w:tc>
        <w:tc>
          <w:tcPr>
            <w:tcW w:w="355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D00E6">
            <w:pPr>
              <w:rPr>
                <w:rFonts w:ascii="Times New Roman" w:eastAsia="Calibri" w:hAnsi="Times New Roman"/>
                <w:color w:val="000000"/>
                <w:sz w:val="24"/>
                <w:szCs w:val="24"/>
              </w:rPr>
            </w:pPr>
            <w:proofErr w:type="spellStart"/>
            <w:r w:rsidRPr="00601B8F">
              <w:rPr>
                <w:rFonts w:ascii="Times New Roman" w:hAnsi="Times New Roman"/>
                <w:color w:val="000000"/>
                <w:sz w:val="24"/>
                <w:szCs w:val="24"/>
              </w:rPr>
              <w:t>Вагапова</w:t>
            </w:r>
            <w:proofErr w:type="spellEnd"/>
            <w:r w:rsidRPr="00601B8F">
              <w:rPr>
                <w:rFonts w:ascii="Times New Roman" w:hAnsi="Times New Roman"/>
                <w:color w:val="000000"/>
                <w:sz w:val="24"/>
                <w:szCs w:val="24"/>
              </w:rPr>
              <w:t xml:space="preserve"> </w:t>
            </w:r>
            <w:r w:rsidR="006D00E6">
              <w:rPr>
                <w:rFonts w:ascii="Times New Roman" w:hAnsi="Times New Roman"/>
                <w:color w:val="000000"/>
                <w:sz w:val="24"/>
                <w:szCs w:val="24"/>
              </w:rPr>
              <w:t>Л.Х.</w:t>
            </w:r>
            <w:r w:rsidRPr="00601B8F">
              <w:rPr>
                <w:rFonts w:ascii="Times New Roman" w:hAnsi="Times New Roman"/>
                <w:color w:val="000000"/>
                <w:sz w:val="24"/>
                <w:szCs w:val="24"/>
              </w:rPr>
              <w:t xml:space="preserve"> преподаватель теоретических предметов, Садыкова Л.Р. преподаватель теоретических предметов, </w:t>
            </w:r>
            <w:proofErr w:type="spellStart"/>
            <w:r w:rsidRPr="00601B8F">
              <w:rPr>
                <w:rFonts w:ascii="Times New Roman" w:hAnsi="Times New Roman"/>
                <w:color w:val="000000"/>
                <w:sz w:val="24"/>
                <w:szCs w:val="24"/>
              </w:rPr>
              <w:t>Кондакова</w:t>
            </w:r>
            <w:proofErr w:type="spellEnd"/>
            <w:r w:rsidRPr="00601B8F">
              <w:rPr>
                <w:rFonts w:ascii="Times New Roman" w:hAnsi="Times New Roman"/>
                <w:color w:val="000000"/>
                <w:sz w:val="24"/>
                <w:szCs w:val="24"/>
              </w:rPr>
              <w:t xml:space="preserve"> Е.М. преподаватель теоретических предметов</w:t>
            </w:r>
          </w:p>
        </w:tc>
        <w:tc>
          <w:tcPr>
            <w:tcW w:w="2780"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 </w:t>
            </w:r>
            <w:proofErr w:type="spellStart"/>
            <w:r w:rsidRPr="00601B8F">
              <w:rPr>
                <w:rFonts w:ascii="Times New Roman" w:hAnsi="Times New Roman"/>
                <w:color w:val="000000"/>
                <w:sz w:val="24"/>
                <w:szCs w:val="24"/>
              </w:rPr>
              <w:t>Кумерова</w:t>
            </w:r>
            <w:proofErr w:type="spellEnd"/>
            <w:r w:rsidRPr="00601B8F">
              <w:rPr>
                <w:rFonts w:ascii="Times New Roman" w:hAnsi="Times New Roman"/>
                <w:color w:val="000000"/>
                <w:sz w:val="24"/>
                <w:szCs w:val="24"/>
              </w:rPr>
              <w:t xml:space="preserve"> Ф.Ф. зам. директора по УВР</w:t>
            </w:r>
            <w:r w:rsidR="00834668">
              <w:rPr>
                <w:rFonts w:ascii="Times New Roman" w:hAnsi="Times New Roman"/>
                <w:color w:val="000000"/>
                <w:sz w:val="24"/>
                <w:szCs w:val="24"/>
              </w:rPr>
              <w:t>, Юшкова Е.Н. преподаватель высшей категории Чайковского музыкального училища</w:t>
            </w:r>
          </w:p>
        </w:tc>
        <w:tc>
          <w:tcPr>
            <w:tcW w:w="1467" w:type="dxa"/>
            <w:tcBorders>
              <w:top w:val="single" w:sz="4" w:space="0" w:color="000000"/>
              <w:left w:val="single" w:sz="4" w:space="0" w:color="000000"/>
              <w:bottom w:val="single" w:sz="4" w:space="0" w:color="000000"/>
              <w:right w:val="single" w:sz="4" w:space="0" w:color="000000"/>
            </w:tcBorders>
            <w:tcMar>
              <w:top w:w="7" w:type="dxa"/>
              <w:left w:w="0" w:type="dxa"/>
              <w:bottom w:w="0" w:type="dxa"/>
              <w:right w:w="6" w:type="dxa"/>
            </w:tcMar>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4 года</w:t>
            </w:r>
          </w:p>
        </w:tc>
      </w:tr>
    </w:tbl>
    <w:p w:rsidR="00601B8F" w:rsidRPr="00DA2863" w:rsidRDefault="00601B8F" w:rsidP="00DA2863">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Программы учебных предметов содержат: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Пояснительная записка                                                                            </w:t>
      </w:r>
    </w:p>
    <w:p w:rsidR="00601B8F" w:rsidRPr="00601B8F" w:rsidRDefault="00601B8F" w:rsidP="00DA2863">
      <w:pPr>
        <w:numPr>
          <w:ilvl w:val="0"/>
          <w:numId w:val="43"/>
        </w:numPr>
        <w:spacing w:after="0" w:line="240" w:lineRule="auto"/>
        <w:ind w:left="142" w:right="-59" w:hanging="142"/>
        <w:contextualSpacing/>
        <w:jc w:val="both"/>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Характеристика учебного предмета, его место и роль в образовательном процессе </w:t>
      </w:r>
    </w:p>
    <w:p w:rsidR="00601B8F" w:rsidRPr="00601B8F" w:rsidRDefault="00601B8F" w:rsidP="00DA2863">
      <w:pPr>
        <w:numPr>
          <w:ilvl w:val="0"/>
          <w:numId w:val="43"/>
        </w:numPr>
        <w:spacing w:after="0" w:line="240" w:lineRule="auto"/>
        <w:ind w:left="142" w:right="-59"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Срок реализации учебного предмета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Объем учебного времени, предусмотренный учебным планом образовательной организации на реализацию учебного предмета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Сведения о затратах учебного времени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Форма проведения учебных аудиторных занятий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Цели и задачи учебного предмета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Структура программы учебного предмета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Методы обучения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Описание материально-технических условий реализации учебного предмета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Содержание учебного предмета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Годовые требования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Требования к уровню подготовки обучающихся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Требования к уровню подготовки на различных этапах обучения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Формы и методы контроля, система оценок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Аттестация: цели, виды, форма, содержание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Критерии оценки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Методическое обеспечение учебного процесса                                 </w:t>
      </w:r>
    </w:p>
    <w:p w:rsidR="00601B8F" w:rsidRPr="00601B8F" w:rsidRDefault="00601B8F" w:rsidP="00DA2863">
      <w:pPr>
        <w:numPr>
          <w:ilvl w:val="0"/>
          <w:numId w:val="43"/>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Список учебной и методической литературы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Список рекомендуемой учебной литературы </w:t>
      </w:r>
    </w:p>
    <w:p w:rsidR="00601B8F" w:rsidRPr="00601B8F" w:rsidRDefault="00601B8F" w:rsidP="00DA2863">
      <w:pPr>
        <w:numPr>
          <w:ilvl w:val="0"/>
          <w:numId w:val="43"/>
        </w:numPr>
        <w:spacing w:after="0" w:line="240" w:lineRule="auto"/>
        <w:ind w:left="142" w:right="3"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Список рекомендуемой методической литературы </w:t>
      </w:r>
    </w:p>
    <w:p w:rsidR="00601B8F" w:rsidRPr="00601B8F" w:rsidRDefault="00601B8F" w:rsidP="00601B8F">
      <w:pPr>
        <w:spacing w:after="0" w:line="240" w:lineRule="auto"/>
        <w:ind w:right="3"/>
        <w:contextualSpacing/>
        <w:jc w:val="both"/>
        <w:rPr>
          <w:rFonts w:ascii="Times New Roman" w:eastAsia="Calibri" w:hAnsi="Times New Roman" w:cs="Times New Roman"/>
          <w:color w:val="000000"/>
          <w:sz w:val="24"/>
          <w:szCs w:val="24"/>
          <w:lang w:eastAsia="ru-RU"/>
        </w:rPr>
      </w:pPr>
    </w:p>
    <w:p w:rsidR="00601B8F" w:rsidRPr="00601B8F" w:rsidRDefault="00601B8F" w:rsidP="00601B8F">
      <w:pPr>
        <w:spacing w:after="0" w:line="240" w:lineRule="auto"/>
        <w:jc w:val="center"/>
        <w:rPr>
          <w:rFonts w:ascii="Times New Roman" w:eastAsia="Times New Roman" w:hAnsi="Times New Roman" w:cs="Times New Roman"/>
          <w:b/>
          <w:color w:val="000000"/>
          <w:sz w:val="24"/>
          <w:szCs w:val="24"/>
          <w:lang w:eastAsia="ru-RU"/>
        </w:rPr>
      </w:pPr>
      <w:r w:rsidRPr="00601B8F">
        <w:rPr>
          <w:rFonts w:ascii="Times New Roman" w:eastAsia="Times New Roman" w:hAnsi="Times New Roman" w:cs="Times New Roman"/>
          <w:b/>
          <w:color w:val="000000"/>
          <w:sz w:val="24"/>
          <w:szCs w:val="24"/>
          <w:lang w:eastAsia="ru-RU"/>
        </w:rPr>
        <w:t>Фонд оценочных средств.</w:t>
      </w:r>
    </w:p>
    <w:p w:rsidR="00601B8F" w:rsidRPr="00601B8F" w:rsidRDefault="00601B8F" w:rsidP="00601B8F">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В Школе разработаны критерии оценок промежуточной аттестации, текущего контроля успеваемости обучающихся, итоговой аттестации. С этой целью созданы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разработаны Школой самостоятельно и утверждены директором Школы. Фонды оценочных средств соответствуют целям и задачам общеразвивающей программы в области музыкального искусства и ее учебному плану.    </w:t>
      </w:r>
    </w:p>
    <w:tbl>
      <w:tblPr>
        <w:tblStyle w:val="TableGrid"/>
        <w:tblW w:w="10565" w:type="dxa"/>
        <w:tblInd w:w="-289" w:type="dxa"/>
        <w:tblCellMar>
          <w:top w:w="7" w:type="dxa"/>
          <w:left w:w="108" w:type="dxa"/>
          <w:right w:w="74" w:type="dxa"/>
        </w:tblCellMar>
        <w:tblLook w:val="04A0" w:firstRow="1" w:lastRow="0" w:firstColumn="1" w:lastColumn="0" w:noHBand="0" w:noVBand="1"/>
      </w:tblPr>
      <w:tblGrid>
        <w:gridCol w:w="485"/>
        <w:gridCol w:w="3627"/>
        <w:gridCol w:w="5103"/>
        <w:gridCol w:w="1350"/>
      </w:tblGrid>
      <w:tr w:rsidR="00601B8F" w:rsidRPr="00601B8F" w:rsidTr="00564509">
        <w:trPr>
          <w:trHeight w:val="487"/>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both"/>
              <w:rPr>
                <w:rFonts w:ascii="Times New Roman" w:eastAsia="Calibri" w:hAnsi="Times New Roman"/>
                <w:color w:val="000000"/>
                <w:sz w:val="24"/>
                <w:szCs w:val="24"/>
              </w:rPr>
            </w:pPr>
            <w:r w:rsidRPr="00601B8F">
              <w:rPr>
                <w:rFonts w:ascii="Times New Roman" w:hAnsi="Times New Roman"/>
                <w:color w:val="000000"/>
                <w:sz w:val="24"/>
                <w:szCs w:val="24"/>
              </w:rPr>
              <w:t xml:space="preserve">№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Учебный предмет </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Разработчики </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Срок реализации </w:t>
            </w:r>
          </w:p>
        </w:tc>
      </w:tr>
      <w:tr w:rsidR="00601B8F" w:rsidRPr="00601B8F" w:rsidTr="00564509">
        <w:trPr>
          <w:trHeight w:val="218"/>
        </w:trPr>
        <w:tc>
          <w:tcPr>
            <w:tcW w:w="485" w:type="dxa"/>
            <w:tcBorders>
              <w:top w:val="single" w:sz="4" w:space="0" w:color="000000"/>
              <w:left w:val="single" w:sz="4" w:space="0" w:color="000000"/>
              <w:bottom w:val="single" w:sz="4" w:space="0" w:color="000000"/>
              <w:right w:val="nil"/>
            </w:tcBorders>
          </w:tcPr>
          <w:p w:rsidR="00601B8F" w:rsidRPr="00601B8F" w:rsidRDefault="00601B8F" w:rsidP="00601B8F">
            <w:pPr>
              <w:rPr>
                <w:rFonts w:ascii="Times New Roman" w:eastAsia="Calibri" w:hAnsi="Times New Roman"/>
                <w:color w:val="000000"/>
                <w:sz w:val="24"/>
                <w:szCs w:val="24"/>
              </w:rPr>
            </w:pPr>
          </w:p>
        </w:tc>
        <w:tc>
          <w:tcPr>
            <w:tcW w:w="8730" w:type="dxa"/>
            <w:gridSpan w:val="2"/>
            <w:tcBorders>
              <w:top w:val="single" w:sz="4" w:space="0" w:color="000000"/>
              <w:left w:val="nil"/>
              <w:bottom w:val="single" w:sz="4" w:space="0" w:color="000000"/>
              <w:right w:val="single" w:sz="4" w:space="0" w:color="000000"/>
            </w:tcBorders>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Дополнительная общеразвивающая программа (срок реализации 5 лет)</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center"/>
              <w:rPr>
                <w:rFonts w:ascii="Times New Roman" w:eastAsia="Calibri" w:hAnsi="Times New Roman"/>
                <w:color w:val="000000"/>
                <w:sz w:val="24"/>
                <w:szCs w:val="24"/>
              </w:rPr>
            </w:pPr>
            <w:r w:rsidRPr="00601B8F">
              <w:rPr>
                <w:rFonts w:ascii="Times New Roman" w:hAnsi="Times New Roman"/>
                <w:color w:val="000000"/>
                <w:sz w:val="24"/>
                <w:szCs w:val="24"/>
              </w:rPr>
              <w:t xml:space="preserve"> </w:t>
            </w:r>
          </w:p>
        </w:tc>
      </w:tr>
      <w:tr w:rsidR="00601B8F" w:rsidRPr="00601B8F" w:rsidTr="00564509">
        <w:trPr>
          <w:trHeight w:val="487"/>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1.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D00E6">
            <w:pPr>
              <w:rPr>
                <w:rFonts w:ascii="Times New Roman" w:eastAsia="Calibri" w:hAnsi="Times New Roman"/>
                <w:color w:val="000000"/>
                <w:sz w:val="24"/>
                <w:szCs w:val="24"/>
              </w:rPr>
            </w:pPr>
            <w:r w:rsidRPr="00601B8F">
              <w:rPr>
                <w:rFonts w:ascii="Times New Roman" w:hAnsi="Times New Roman"/>
                <w:color w:val="000000"/>
                <w:sz w:val="24"/>
                <w:szCs w:val="24"/>
              </w:rPr>
              <w:t>Инструмент (</w:t>
            </w:r>
            <w:r w:rsidR="006D00E6">
              <w:rPr>
                <w:rFonts w:ascii="Times New Roman" w:hAnsi="Times New Roman"/>
                <w:color w:val="000000"/>
                <w:sz w:val="24"/>
                <w:szCs w:val="24"/>
              </w:rPr>
              <w:t>домра, гитара, балалайка)</w:t>
            </w:r>
            <w:r w:rsidRPr="00601B8F">
              <w:rPr>
                <w:rFonts w:ascii="Times New Roman" w:hAnsi="Times New Roman"/>
                <w:color w:val="000000"/>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hideMark/>
          </w:tcPr>
          <w:p w:rsidR="006D00E6" w:rsidRDefault="006D00E6" w:rsidP="006D00E6">
            <w:pPr>
              <w:rPr>
                <w:rFonts w:ascii="Times New Roman" w:hAnsi="Times New Roman"/>
                <w:color w:val="000000"/>
                <w:sz w:val="24"/>
                <w:szCs w:val="24"/>
              </w:rPr>
            </w:pPr>
            <w:r>
              <w:rPr>
                <w:rFonts w:ascii="Times New Roman" w:hAnsi="Times New Roman"/>
                <w:color w:val="000000"/>
                <w:sz w:val="24"/>
                <w:szCs w:val="24"/>
              </w:rPr>
              <w:t>Федорова В.В.</w:t>
            </w:r>
            <w:r w:rsidR="00601B8F"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 гитара;</w:t>
            </w:r>
          </w:p>
          <w:p w:rsidR="006D00E6" w:rsidRDefault="006D00E6" w:rsidP="006D00E6">
            <w:pPr>
              <w:rPr>
                <w:rFonts w:ascii="Times New Roman" w:hAnsi="Times New Roman"/>
                <w:color w:val="000000"/>
                <w:sz w:val="24"/>
                <w:szCs w:val="24"/>
              </w:rPr>
            </w:pPr>
            <w:proofErr w:type="spellStart"/>
            <w:r>
              <w:rPr>
                <w:rFonts w:ascii="Times New Roman" w:hAnsi="Times New Roman"/>
                <w:color w:val="000000"/>
                <w:sz w:val="24"/>
                <w:szCs w:val="24"/>
              </w:rPr>
              <w:t>Хайрутдинова</w:t>
            </w:r>
            <w:proofErr w:type="spellEnd"/>
            <w:r>
              <w:rPr>
                <w:rFonts w:ascii="Times New Roman" w:hAnsi="Times New Roman"/>
                <w:color w:val="000000"/>
                <w:sz w:val="24"/>
                <w:szCs w:val="24"/>
              </w:rPr>
              <w:t xml:space="preserve"> А.А.</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 гитара;</w:t>
            </w:r>
          </w:p>
          <w:p w:rsidR="00601B8F" w:rsidRPr="00601B8F" w:rsidRDefault="006D00E6" w:rsidP="006D00E6">
            <w:pPr>
              <w:rPr>
                <w:rFonts w:ascii="Times New Roman" w:eastAsia="Calibri" w:hAnsi="Times New Roman"/>
                <w:color w:val="000000"/>
                <w:sz w:val="24"/>
                <w:szCs w:val="24"/>
              </w:rPr>
            </w:pPr>
            <w:r>
              <w:rPr>
                <w:rFonts w:ascii="Times New Roman" w:hAnsi="Times New Roman"/>
                <w:color w:val="000000"/>
                <w:sz w:val="24"/>
                <w:szCs w:val="24"/>
              </w:rPr>
              <w:t>Матвеева Л.В.</w:t>
            </w:r>
            <w:r w:rsidR="00601B8F" w:rsidRPr="00601B8F">
              <w:rPr>
                <w:rFonts w:ascii="Times New Roman" w:hAnsi="Times New Roman"/>
                <w:color w:val="000000"/>
                <w:sz w:val="24"/>
                <w:szCs w:val="24"/>
              </w:rPr>
              <w:t xml:space="preserve"> </w:t>
            </w:r>
            <w:r w:rsidRPr="00601B8F">
              <w:rPr>
                <w:rFonts w:ascii="Times New Roman" w:hAnsi="Times New Roman"/>
                <w:color w:val="000000"/>
                <w:sz w:val="24"/>
                <w:szCs w:val="24"/>
              </w:rPr>
              <w:t>преподаватель по классу</w:t>
            </w:r>
            <w:r>
              <w:rPr>
                <w:rFonts w:ascii="Times New Roman" w:hAnsi="Times New Roman"/>
                <w:color w:val="000000"/>
                <w:sz w:val="24"/>
                <w:szCs w:val="24"/>
              </w:rPr>
              <w:t xml:space="preserve"> балалайка</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5 лет</w:t>
            </w:r>
          </w:p>
        </w:tc>
      </w:tr>
      <w:tr w:rsidR="00601B8F" w:rsidRPr="00601B8F" w:rsidTr="00564509">
        <w:trPr>
          <w:trHeight w:val="485"/>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2.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D00E6">
            <w:pPr>
              <w:rPr>
                <w:rFonts w:ascii="Times New Roman" w:eastAsia="Calibri" w:hAnsi="Times New Roman"/>
                <w:color w:val="000000"/>
                <w:sz w:val="24"/>
                <w:szCs w:val="24"/>
              </w:rPr>
            </w:pPr>
            <w:r w:rsidRPr="00601B8F">
              <w:rPr>
                <w:rFonts w:ascii="Times New Roman" w:hAnsi="Times New Roman"/>
                <w:color w:val="000000"/>
                <w:sz w:val="24"/>
                <w:szCs w:val="24"/>
              </w:rPr>
              <w:t>Анс</w:t>
            </w:r>
            <w:r w:rsidR="006D00E6">
              <w:rPr>
                <w:rFonts w:ascii="Times New Roman" w:hAnsi="Times New Roman"/>
                <w:color w:val="000000"/>
                <w:sz w:val="24"/>
                <w:szCs w:val="24"/>
              </w:rPr>
              <w:t xml:space="preserve">амбль </w:t>
            </w:r>
            <w:r w:rsidR="006D00E6" w:rsidRPr="00601B8F">
              <w:rPr>
                <w:rFonts w:ascii="Times New Roman" w:hAnsi="Times New Roman"/>
                <w:color w:val="000000"/>
                <w:sz w:val="24"/>
                <w:szCs w:val="24"/>
              </w:rPr>
              <w:t>(</w:t>
            </w:r>
            <w:r w:rsidR="006D00E6">
              <w:rPr>
                <w:rFonts w:ascii="Times New Roman" w:hAnsi="Times New Roman"/>
                <w:color w:val="000000"/>
                <w:sz w:val="24"/>
                <w:szCs w:val="24"/>
              </w:rPr>
              <w:t>домра, гитара, балалайка)</w:t>
            </w:r>
          </w:p>
        </w:tc>
        <w:tc>
          <w:tcPr>
            <w:tcW w:w="5103" w:type="dxa"/>
            <w:tcBorders>
              <w:top w:val="single" w:sz="4" w:space="0" w:color="000000"/>
              <w:left w:val="single" w:sz="4" w:space="0" w:color="000000"/>
              <w:bottom w:val="single" w:sz="4" w:space="0" w:color="000000"/>
              <w:right w:val="single" w:sz="4" w:space="0" w:color="000000"/>
            </w:tcBorders>
            <w:hideMark/>
          </w:tcPr>
          <w:p w:rsidR="006D00E6" w:rsidRDefault="006D00E6" w:rsidP="006D00E6">
            <w:pPr>
              <w:rPr>
                <w:rFonts w:ascii="Times New Roman" w:hAnsi="Times New Roman"/>
                <w:color w:val="000000"/>
                <w:sz w:val="24"/>
                <w:szCs w:val="24"/>
              </w:rPr>
            </w:pPr>
            <w:r>
              <w:rPr>
                <w:rFonts w:ascii="Times New Roman" w:hAnsi="Times New Roman"/>
                <w:color w:val="000000"/>
                <w:sz w:val="24"/>
                <w:szCs w:val="24"/>
              </w:rPr>
              <w:t>Федорова В.В.</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 гитара;</w:t>
            </w:r>
          </w:p>
          <w:p w:rsidR="006D00E6" w:rsidRDefault="006D00E6" w:rsidP="006D00E6">
            <w:pPr>
              <w:rPr>
                <w:rFonts w:ascii="Times New Roman" w:hAnsi="Times New Roman"/>
                <w:color w:val="000000"/>
                <w:sz w:val="24"/>
                <w:szCs w:val="24"/>
              </w:rPr>
            </w:pPr>
            <w:proofErr w:type="spellStart"/>
            <w:r>
              <w:rPr>
                <w:rFonts w:ascii="Times New Roman" w:hAnsi="Times New Roman"/>
                <w:color w:val="000000"/>
                <w:sz w:val="24"/>
                <w:szCs w:val="24"/>
              </w:rPr>
              <w:t>Хайрутдинова</w:t>
            </w:r>
            <w:proofErr w:type="spellEnd"/>
            <w:r>
              <w:rPr>
                <w:rFonts w:ascii="Times New Roman" w:hAnsi="Times New Roman"/>
                <w:color w:val="000000"/>
                <w:sz w:val="24"/>
                <w:szCs w:val="24"/>
              </w:rPr>
              <w:t xml:space="preserve"> А.А.</w:t>
            </w:r>
            <w:r w:rsidRPr="00601B8F">
              <w:rPr>
                <w:rFonts w:ascii="Times New Roman" w:hAnsi="Times New Roman"/>
                <w:color w:val="000000"/>
                <w:sz w:val="24"/>
                <w:szCs w:val="24"/>
              </w:rPr>
              <w:t xml:space="preserve"> преподаватель по классу </w:t>
            </w:r>
            <w:r>
              <w:rPr>
                <w:rFonts w:ascii="Times New Roman" w:hAnsi="Times New Roman"/>
                <w:color w:val="000000"/>
                <w:sz w:val="24"/>
                <w:szCs w:val="24"/>
              </w:rPr>
              <w:t>домра, гитара;</w:t>
            </w:r>
          </w:p>
          <w:p w:rsidR="00601B8F" w:rsidRPr="00601B8F" w:rsidRDefault="006D00E6" w:rsidP="006D00E6">
            <w:pPr>
              <w:rPr>
                <w:rFonts w:ascii="Times New Roman" w:eastAsia="Calibri" w:hAnsi="Times New Roman"/>
                <w:color w:val="000000"/>
                <w:sz w:val="24"/>
                <w:szCs w:val="24"/>
              </w:rPr>
            </w:pPr>
            <w:r>
              <w:rPr>
                <w:rFonts w:ascii="Times New Roman" w:hAnsi="Times New Roman"/>
                <w:color w:val="000000"/>
                <w:sz w:val="24"/>
                <w:szCs w:val="24"/>
              </w:rPr>
              <w:t>Матвеева Л.В.</w:t>
            </w:r>
            <w:r w:rsidRPr="00601B8F">
              <w:rPr>
                <w:rFonts w:ascii="Times New Roman" w:hAnsi="Times New Roman"/>
                <w:color w:val="000000"/>
                <w:sz w:val="24"/>
                <w:szCs w:val="24"/>
              </w:rPr>
              <w:t xml:space="preserve"> преподаватель по классу</w:t>
            </w:r>
            <w:r>
              <w:rPr>
                <w:rFonts w:ascii="Times New Roman" w:hAnsi="Times New Roman"/>
                <w:color w:val="000000"/>
                <w:sz w:val="24"/>
                <w:szCs w:val="24"/>
              </w:rPr>
              <w:t xml:space="preserve"> балалайка</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834668" w:rsidP="00601B8F">
            <w:pPr>
              <w:rPr>
                <w:rFonts w:ascii="Times New Roman" w:eastAsia="Calibri" w:hAnsi="Times New Roman"/>
                <w:color w:val="000000"/>
                <w:sz w:val="24"/>
                <w:szCs w:val="24"/>
              </w:rPr>
            </w:pPr>
            <w:r>
              <w:rPr>
                <w:rFonts w:ascii="Times New Roman" w:hAnsi="Times New Roman"/>
                <w:color w:val="000000"/>
                <w:sz w:val="24"/>
                <w:szCs w:val="24"/>
              </w:rPr>
              <w:t>4 года</w:t>
            </w:r>
            <w:r w:rsidR="00601B8F" w:rsidRPr="00601B8F">
              <w:rPr>
                <w:rFonts w:ascii="Times New Roman" w:hAnsi="Times New Roman"/>
                <w:color w:val="000000"/>
                <w:sz w:val="24"/>
                <w:szCs w:val="24"/>
              </w:rPr>
              <w:t xml:space="preserve"> </w:t>
            </w:r>
          </w:p>
        </w:tc>
      </w:tr>
      <w:tr w:rsidR="00601B8F" w:rsidRPr="00601B8F" w:rsidTr="00564509">
        <w:trPr>
          <w:trHeight w:val="488"/>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3.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Музыкальная литература   </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Садыкова Л.Р. преподаватель теоретических предметов </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4 года  </w:t>
            </w:r>
          </w:p>
        </w:tc>
      </w:tr>
      <w:tr w:rsidR="00601B8F" w:rsidRPr="00601B8F" w:rsidTr="00564509">
        <w:trPr>
          <w:trHeight w:val="485"/>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4.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Сольфеджио  </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Садыкова Л.Р. преподаватель теоретических предметов </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лет </w:t>
            </w:r>
          </w:p>
        </w:tc>
      </w:tr>
      <w:tr w:rsidR="00601B8F" w:rsidRPr="00601B8F" w:rsidTr="00564509">
        <w:trPr>
          <w:trHeight w:val="487"/>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Хор </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proofErr w:type="spellStart"/>
            <w:r w:rsidRPr="00601B8F">
              <w:rPr>
                <w:rFonts w:ascii="Times New Roman" w:hAnsi="Times New Roman"/>
                <w:color w:val="000000"/>
                <w:sz w:val="24"/>
                <w:szCs w:val="24"/>
              </w:rPr>
              <w:t>Салахеева</w:t>
            </w:r>
            <w:proofErr w:type="spellEnd"/>
            <w:r w:rsidRPr="00601B8F">
              <w:rPr>
                <w:rFonts w:ascii="Times New Roman" w:hAnsi="Times New Roman"/>
                <w:color w:val="000000"/>
                <w:sz w:val="24"/>
                <w:szCs w:val="24"/>
              </w:rPr>
              <w:t xml:space="preserve"> Г.Н. преподаватель хорового класса </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лет </w:t>
            </w:r>
          </w:p>
        </w:tc>
      </w:tr>
      <w:tr w:rsidR="00601B8F" w:rsidRPr="00601B8F" w:rsidTr="00564509">
        <w:trPr>
          <w:trHeight w:val="487"/>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6.</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 xml:space="preserve">Коллективное </w:t>
            </w:r>
            <w:proofErr w:type="spellStart"/>
            <w:r w:rsidRPr="00601B8F">
              <w:rPr>
                <w:rFonts w:ascii="Times New Roman" w:hAnsi="Times New Roman"/>
                <w:color w:val="000000"/>
                <w:sz w:val="24"/>
                <w:szCs w:val="24"/>
              </w:rPr>
              <w:t>музицирование</w:t>
            </w:r>
            <w:proofErr w:type="spellEnd"/>
            <w:r w:rsidRPr="00601B8F">
              <w:rPr>
                <w:rFonts w:ascii="Times New Roman" w:hAnsi="Times New Roman"/>
                <w:color w:val="000000"/>
                <w:sz w:val="24"/>
                <w:szCs w:val="24"/>
              </w:rPr>
              <w:t xml:space="preserve"> (Оркестр)</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Федорова В.В. преподаватель по классу народных инструментов</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hAnsi="Times New Roman"/>
                <w:color w:val="000000"/>
                <w:sz w:val="24"/>
                <w:szCs w:val="24"/>
              </w:rPr>
            </w:pPr>
            <w:r w:rsidRPr="00601B8F">
              <w:rPr>
                <w:rFonts w:ascii="Times New Roman" w:hAnsi="Times New Roman"/>
                <w:color w:val="000000"/>
                <w:sz w:val="24"/>
                <w:szCs w:val="24"/>
              </w:rPr>
              <w:t>5 лет</w:t>
            </w:r>
          </w:p>
        </w:tc>
      </w:tr>
      <w:tr w:rsidR="00601B8F" w:rsidRPr="00601B8F" w:rsidTr="00564509">
        <w:trPr>
          <w:trHeight w:val="624"/>
        </w:trPr>
        <w:tc>
          <w:tcPr>
            <w:tcW w:w="485"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7. </w:t>
            </w:r>
          </w:p>
        </w:tc>
        <w:tc>
          <w:tcPr>
            <w:tcW w:w="3627"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Учебный предмет по выбору  </w:t>
            </w:r>
          </w:p>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w:t>
            </w:r>
            <w:proofErr w:type="spellStart"/>
            <w:r w:rsidRPr="00601B8F">
              <w:rPr>
                <w:rFonts w:ascii="Times New Roman" w:hAnsi="Times New Roman"/>
                <w:color w:val="000000"/>
                <w:sz w:val="24"/>
                <w:szCs w:val="24"/>
              </w:rPr>
              <w:t>Доп.инструмент</w:t>
            </w:r>
            <w:proofErr w:type="spellEnd"/>
            <w:r w:rsidRPr="00601B8F">
              <w:rPr>
                <w:rFonts w:ascii="Times New Roman" w:hAnsi="Times New Roman"/>
                <w:color w:val="000000"/>
                <w:sz w:val="24"/>
                <w:szCs w:val="24"/>
              </w:rPr>
              <w:t xml:space="preserve"> Фортепиано» </w:t>
            </w:r>
          </w:p>
        </w:tc>
        <w:tc>
          <w:tcPr>
            <w:tcW w:w="5103"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Печерских О.В. преподаватель по классу фортепиано </w:t>
            </w:r>
          </w:p>
        </w:tc>
        <w:tc>
          <w:tcPr>
            <w:tcW w:w="1350"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3 года </w:t>
            </w:r>
          </w:p>
        </w:tc>
      </w:tr>
    </w:tbl>
    <w:p w:rsidR="006D00E6" w:rsidRDefault="006D00E6" w:rsidP="00601B8F">
      <w:pPr>
        <w:keepNext/>
        <w:keepLines/>
        <w:spacing w:after="0" w:line="240" w:lineRule="auto"/>
        <w:ind w:right="-7"/>
        <w:jc w:val="center"/>
        <w:outlineLvl w:val="1"/>
        <w:rPr>
          <w:rFonts w:ascii="Times New Roman" w:eastAsia="Times New Roman" w:hAnsi="Times New Roman" w:cs="Times New Roman"/>
          <w:b/>
          <w:color w:val="000000"/>
          <w:sz w:val="24"/>
          <w:szCs w:val="24"/>
          <w:lang w:eastAsia="ru-RU"/>
        </w:rPr>
      </w:pPr>
    </w:p>
    <w:p w:rsidR="00601B8F" w:rsidRDefault="00DA2863" w:rsidP="00601B8F">
      <w:pPr>
        <w:keepNext/>
        <w:keepLines/>
        <w:spacing w:after="0" w:line="240" w:lineRule="auto"/>
        <w:ind w:right="-7"/>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5.</w:t>
      </w:r>
      <w:r w:rsidR="00601B8F" w:rsidRPr="00601B8F">
        <w:rPr>
          <w:rFonts w:ascii="Times New Roman" w:eastAsia="Times New Roman" w:hAnsi="Times New Roman" w:cs="Times New Roman"/>
          <w:b/>
          <w:color w:val="000000"/>
          <w:sz w:val="24"/>
          <w:szCs w:val="24"/>
          <w:lang w:eastAsia="ru-RU"/>
        </w:rPr>
        <w:t xml:space="preserve"> Система и критерии оценок результатов освоения обучающимися программы</w:t>
      </w:r>
    </w:p>
    <w:p w:rsidR="001B0C55" w:rsidRPr="00601B8F" w:rsidRDefault="001B0C55" w:rsidP="00601B8F">
      <w:pPr>
        <w:keepNext/>
        <w:keepLines/>
        <w:spacing w:after="0" w:line="240" w:lineRule="auto"/>
        <w:ind w:right="-7"/>
        <w:jc w:val="center"/>
        <w:outlineLvl w:val="1"/>
        <w:rPr>
          <w:rFonts w:ascii="Times New Roman" w:eastAsia="Times New Roman" w:hAnsi="Times New Roman" w:cs="Times New Roman"/>
          <w:b/>
          <w:color w:val="000000"/>
          <w:sz w:val="24"/>
          <w:szCs w:val="24"/>
          <w:lang w:eastAsia="ru-RU"/>
        </w:rPr>
      </w:pPr>
    </w:p>
    <w:p w:rsidR="00601B8F" w:rsidRPr="00601B8F" w:rsidRDefault="00DA2863" w:rsidP="00601B8F">
      <w:pPr>
        <w:spacing w:after="0" w:line="240" w:lineRule="auto"/>
        <w:ind w:right="-7"/>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601B8F" w:rsidRPr="00601B8F">
        <w:rPr>
          <w:rFonts w:ascii="Times New Roman" w:eastAsia="Times New Roman" w:hAnsi="Times New Roman" w:cs="Times New Roman"/>
          <w:color w:val="000000"/>
          <w:sz w:val="24"/>
          <w:szCs w:val="24"/>
          <w:lang w:eastAsia="ru-RU"/>
        </w:rPr>
        <w:t xml:space="preserve">.1. Контроль знаний, умений, </w:t>
      </w:r>
      <w:proofErr w:type="gramStart"/>
      <w:r w:rsidR="00601B8F" w:rsidRPr="00601B8F">
        <w:rPr>
          <w:rFonts w:ascii="Times New Roman" w:eastAsia="Times New Roman" w:hAnsi="Times New Roman" w:cs="Times New Roman"/>
          <w:color w:val="000000"/>
          <w:sz w:val="24"/>
          <w:szCs w:val="24"/>
          <w:lang w:eastAsia="ru-RU"/>
        </w:rPr>
        <w:t>навыков</w:t>
      </w:r>
      <w:proofErr w:type="gramEnd"/>
      <w:r w:rsidR="00601B8F" w:rsidRPr="00601B8F">
        <w:rPr>
          <w:rFonts w:ascii="Times New Roman" w:eastAsia="Times New Roman" w:hAnsi="Times New Roman" w:cs="Times New Roman"/>
          <w:color w:val="000000"/>
          <w:sz w:val="24"/>
          <w:szCs w:val="24"/>
          <w:lang w:eastAsia="ru-RU"/>
        </w:rPr>
        <w:t xml:space="preserve"> обучающихся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w:t>
      </w:r>
      <w:proofErr w:type="gramStart"/>
      <w:r w:rsidR="00601B8F" w:rsidRPr="00601B8F">
        <w:rPr>
          <w:rFonts w:ascii="Times New Roman" w:eastAsia="Times New Roman" w:hAnsi="Times New Roman" w:cs="Times New Roman"/>
          <w:color w:val="000000"/>
          <w:sz w:val="24"/>
          <w:szCs w:val="24"/>
          <w:lang w:eastAsia="ru-RU"/>
        </w:rPr>
        <w:t>успеваемости</w:t>
      </w:r>
      <w:proofErr w:type="gramEnd"/>
      <w:r w:rsidR="00601B8F" w:rsidRPr="00601B8F">
        <w:rPr>
          <w:rFonts w:ascii="Times New Roman" w:eastAsia="Times New Roman" w:hAnsi="Times New Roman" w:cs="Times New Roman"/>
          <w:color w:val="000000"/>
          <w:sz w:val="24"/>
          <w:szCs w:val="24"/>
          <w:lang w:eastAsia="ru-RU"/>
        </w:rPr>
        <w:t xml:space="preserve"> обучающихся позволяют объективно оценить успешность и качество образовательного процесса.  </w:t>
      </w:r>
    </w:p>
    <w:p w:rsidR="00601B8F" w:rsidRPr="00601B8F" w:rsidRDefault="00DA2863" w:rsidP="00601B8F">
      <w:pPr>
        <w:spacing w:after="0" w:line="240" w:lineRule="auto"/>
        <w:ind w:right="-7"/>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601B8F" w:rsidRPr="00601B8F">
        <w:rPr>
          <w:rFonts w:ascii="Times New Roman" w:eastAsia="Times New Roman" w:hAnsi="Times New Roman" w:cs="Times New Roman"/>
          <w:color w:val="000000"/>
          <w:sz w:val="24"/>
          <w:szCs w:val="24"/>
          <w:lang w:eastAsia="ru-RU"/>
        </w:rPr>
        <w:t xml:space="preserve">.2. Основными видами контроля успеваемости являются: </w:t>
      </w:r>
    </w:p>
    <w:p w:rsidR="00601B8F" w:rsidRPr="00601B8F" w:rsidRDefault="00601B8F" w:rsidP="00601B8F">
      <w:pPr>
        <w:numPr>
          <w:ilvl w:val="0"/>
          <w:numId w:val="22"/>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текущий контроль успеваемости обучающихся, </w:t>
      </w:r>
    </w:p>
    <w:p w:rsidR="00601B8F" w:rsidRPr="00601B8F" w:rsidRDefault="00601B8F" w:rsidP="00601B8F">
      <w:pPr>
        <w:numPr>
          <w:ilvl w:val="0"/>
          <w:numId w:val="22"/>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промежуточная аттестация, </w:t>
      </w:r>
    </w:p>
    <w:p w:rsidR="00601B8F" w:rsidRPr="00601B8F" w:rsidRDefault="00601B8F" w:rsidP="00601B8F">
      <w:pPr>
        <w:numPr>
          <w:ilvl w:val="0"/>
          <w:numId w:val="22"/>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итоговая аттестация. </w:t>
      </w:r>
    </w:p>
    <w:p w:rsidR="00601B8F" w:rsidRPr="00601B8F" w:rsidRDefault="00DA2863" w:rsidP="00601B8F">
      <w:pPr>
        <w:spacing w:after="0" w:line="240" w:lineRule="auto"/>
        <w:ind w:right="-7"/>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601B8F" w:rsidRPr="00601B8F">
        <w:rPr>
          <w:rFonts w:ascii="Times New Roman" w:eastAsia="Times New Roman" w:hAnsi="Times New Roman" w:cs="Times New Roman"/>
          <w:color w:val="000000"/>
          <w:sz w:val="24"/>
          <w:szCs w:val="24"/>
          <w:lang w:eastAsia="ru-RU"/>
        </w:rPr>
        <w:t xml:space="preserve">.3. В качестве средств текущего контроля успеваемости, промежуточной и итоговой аттестации в Школе используются: </w:t>
      </w:r>
    </w:p>
    <w:p w:rsidR="00601B8F" w:rsidRPr="00601B8F" w:rsidRDefault="00601B8F" w:rsidP="00601B8F">
      <w:pPr>
        <w:spacing w:after="0" w:line="240" w:lineRule="auto"/>
        <w:ind w:right="-7"/>
        <w:jc w:val="both"/>
        <w:rPr>
          <w:rFonts w:ascii="Times New Roman" w:eastAsia="Times New Roman" w:hAnsi="Times New Roman" w:cs="Times New Roman"/>
          <w:color w:val="000000"/>
          <w:sz w:val="24"/>
          <w:szCs w:val="24"/>
          <w:u w:val="single" w:color="000000"/>
          <w:lang w:eastAsia="ru-RU"/>
        </w:rPr>
      </w:pPr>
      <w:r w:rsidRPr="00601B8F">
        <w:rPr>
          <w:rFonts w:ascii="Times New Roman" w:eastAsia="Times New Roman" w:hAnsi="Times New Roman" w:cs="Times New Roman"/>
          <w:color w:val="000000"/>
          <w:sz w:val="24"/>
          <w:szCs w:val="24"/>
          <w:u w:val="single" w:color="000000"/>
          <w:lang w:eastAsia="ru-RU"/>
        </w:rPr>
        <w:t xml:space="preserve"> по инструменту:</w:t>
      </w:r>
    </w:p>
    <w:p w:rsidR="00601B8F" w:rsidRPr="00601B8F" w:rsidRDefault="00601B8F" w:rsidP="00601B8F">
      <w:pPr>
        <w:numPr>
          <w:ilvl w:val="0"/>
          <w:numId w:val="24"/>
        </w:numPr>
        <w:spacing w:after="0" w:line="240" w:lineRule="auto"/>
        <w:ind w:left="142" w:right="-7" w:hanging="142"/>
        <w:contextualSpacing/>
        <w:jc w:val="both"/>
        <w:rPr>
          <w:rFonts w:ascii="Times New Roman" w:eastAsia="Times New Roman"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контрольные уроки </w:t>
      </w:r>
    </w:p>
    <w:p w:rsidR="00601B8F" w:rsidRPr="00601B8F" w:rsidRDefault="00601B8F" w:rsidP="00601B8F">
      <w:pPr>
        <w:numPr>
          <w:ilvl w:val="0"/>
          <w:numId w:val="24"/>
        </w:numPr>
        <w:spacing w:after="0" w:line="240" w:lineRule="auto"/>
        <w:ind w:left="142" w:right="-7"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зачеты (технические и академические)  </w:t>
      </w:r>
    </w:p>
    <w:p w:rsidR="00601B8F" w:rsidRPr="00601B8F" w:rsidRDefault="00601B8F" w:rsidP="00601B8F">
      <w:pPr>
        <w:numPr>
          <w:ilvl w:val="0"/>
          <w:numId w:val="24"/>
        </w:numPr>
        <w:spacing w:after="0" w:line="240" w:lineRule="auto"/>
        <w:ind w:left="142" w:right="-7"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концертные выступления  </w:t>
      </w:r>
    </w:p>
    <w:p w:rsidR="00601B8F" w:rsidRPr="00601B8F" w:rsidRDefault="00601B8F" w:rsidP="00601B8F">
      <w:pPr>
        <w:numPr>
          <w:ilvl w:val="0"/>
          <w:numId w:val="24"/>
        </w:numPr>
        <w:spacing w:after="0" w:line="240" w:lineRule="auto"/>
        <w:ind w:left="142" w:right="-7"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переводные зачеты </w:t>
      </w:r>
    </w:p>
    <w:p w:rsidR="00601B8F" w:rsidRPr="00601B8F" w:rsidRDefault="00601B8F" w:rsidP="00601B8F">
      <w:pPr>
        <w:numPr>
          <w:ilvl w:val="0"/>
          <w:numId w:val="24"/>
        </w:numPr>
        <w:spacing w:after="0" w:line="240" w:lineRule="auto"/>
        <w:ind w:left="142" w:right="-7" w:hanging="142"/>
        <w:contextualSpacing/>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итоговый концерт  </w:t>
      </w:r>
      <w:r w:rsidRPr="00601B8F">
        <w:rPr>
          <w:rFonts w:ascii="Times New Roman" w:eastAsia="Times New Roman" w:hAnsi="Times New Roman" w:cs="Times New Roman"/>
          <w:color w:val="000000"/>
          <w:sz w:val="24"/>
          <w:szCs w:val="24"/>
          <w:u w:val="single" w:color="000000"/>
          <w:lang w:eastAsia="ru-RU"/>
        </w:rPr>
        <w:t xml:space="preserve"> </w:t>
      </w:r>
    </w:p>
    <w:p w:rsidR="00601B8F" w:rsidRPr="00601B8F" w:rsidRDefault="00601B8F" w:rsidP="00601B8F">
      <w:pPr>
        <w:spacing w:after="0" w:line="240" w:lineRule="auto"/>
        <w:ind w:right="-7"/>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u w:val="single" w:color="000000"/>
          <w:lang w:eastAsia="ru-RU"/>
        </w:rPr>
        <w:t>предметы историко-теоретической подготовки:</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музыкальная викторина или проверка домашнего задания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устный опрос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тест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контрольная работа </w:t>
      </w:r>
    </w:p>
    <w:p w:rsidR="00601B8F" w:rsidRPr="00601B8F" w:rsidRDefault="00601B8F" w:rsidP="00601B8F">
      <w:pPr>
        <w:spacing w:after="0" w:line="240" w:lineRule="auto"/>
        <w:ind w:right="-7"/>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u w:val="single" w:color="000000"/>
          <w:lang w:eastAsia="ru-RU"/>
        </w:rPr>
        <w:t>предмет по выбору:</w:t>
      </w:r>
      <w:r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контрольные уроки </w:t>
      </w:r>
    </w:p>
    <w:p w:rsidR="00601B8F" w:rsidRPr="00601B8F" w:rsidRDefault="00601B8F" w:rsidP="00601B8F">
      <w:pPr>
        <w:numPr>
          <w:ilvl w:val="0"/>
          <w:numId w:val="26"/>
        </w:numPr>
        <w:spacing w:after="0" w:line="240" w:lineRule="auto"/>
        <w:ind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концертные выступления </w:t>
      </w:r>
    </w:p>
    <w:p w:rsidR="00601B8F" w:rsidRPr="00601B8F" w:rsidRDefault="00DA2863" w:rsidP="00601B8F">
      <w:pPr>
        <w:spacing w:after="0" w:line="240" w:lineRule="auto"/>
        <w:ind w:right="-7"/>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601B8F" w:rsidRPr="00601B8F">
        <w:rPr>
          <w:rFonts w:ascii="Times New Roman" w:eastAsia="Times New Roman" w:hAnsi="Times New Roman" w:cs="Times New Roman"/>
          <w:color w:val="000000"/>
          <w:sz w:val="24"/>
          <w:szCs w:val="24"/>
          <w:lang w:eastAsia="ru-RU"/>
        </w:rPr>
        <w:t xml:space="preserve">.4. </w:t>
      </w:r>
      <w:r w:rsidR="00601B8F" w:rsidRPr="001B0C55">
        <w:rPr>
          <w:rFonts w:ascii="Times New Roman" w:eastAsia="Times New Roman" w:hAnsi="Times New Roman" w:cs="Times New Roman"/>
          <w:b/>
          <w:color w:val="000000"/>
          <w:sz w:val="24"/>
          <w:szCs w:val="24"/>
          <w:lang w:eastAsia="ru-RU"/>
        </w:rPr>
        <w:t>Текущая аттестация</w:t>
      </w:r>
      <w:r w:rsidR="00601B8F" w:rsidRPr="00601B8F">
        <w:rPr>
          <w:rFonts w:ascii="Times New Roman" w:eastAsia="Times New Roman" w:hAnsi="Times New Roman" w:cs="Times New Roman"/>
          <w:color w:val="000000"/>
          <w:sz w:val="24"/>
          <w:szCs w:val="24"/>
          <w:lang w:eastAsia="ru-RU"/>
        </w:rPr>
        <w:t xml:space="preserve"> проводится с целью контроля за качеством освоения какого-либо раздела учебного материала предмета и направлена на поддержание учебной дисциплины, выявление отношения к предмету, на ответственную организацию домашних занятий и может носить стимулирующий характер. Текущий контроль осуществляется регулярно преподавателем, отметки выставляются в журнал и дневник обучающегося. В них учитываются: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отношение ученика к занятиям, его старание, прилежность;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качество выполнения домашних заданий;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инициативность и проявление самостоятельности - как на уроке, так и во время домашней работы;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темпы продвижения. </w:t>
      </w:r>
    </w:p>
    <w:p w:rsidR="00601B8F" w:rsidRPr="00601B8F" w:rsidRDefault="00601B8F" w:rsidP="00601B8F">
      <w:pPr>
        <w:spacing w:after="0" w:line="240" w:lineRule="auto"/>
        <w:ind w:right="-7"/>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На основании результатов текущего контроля выводятся четвертные оценки.  </w:t>
      </w:r>
    </w:p>
    <w:p w:rsidR="00601B8F" w:rsidRPr="00DA2863" w:rsidRDefault="00601B8F" w:rsidP="00DA2863">
      <w:pPr>
        <w:pStyle w:val="a3"/>
        <w:numPr>
          <w:ilvl w:val="1"/>
          <w:numId w:val="44"/>
        </w:numPr>
        <w:spacing w:after="0" w:line="240" w:lineRule="auto"/>
        <w:ind w:left="0" w:right="-7" w:firstLine="0"/>
        <w:jc w:val="both"/>
        <w:rPr>
          <w:rFonts w:ascii="Times New Roman" w:eastAsia="Calibri" w:hAnsi="Times New Roman" w:cs="Times New Roman"/>
          <w:color w:val="000000"/>
          <w:sz w:val="24"/>
          <w:szCs w:val="24"/>
          <w:lang w:eastAsia="ru-RU"/>
        </w:rPr>
      </w:pPr>
      <w:r w:rsidRPr="001B0C55">
        <w:rPr>
          <w:rFonts w:ascii="Times New Roman" w:eastAsia="Times New Roman" w:hAnsi="Times New Roman" w:cs="Times New Roman"/>
          <w:b/>
          <w:color w:val="000000"/>
          <w:sz w:val="24"/>
          <w:szCs w:val="24"/>
          <w:lang w:eastAsia="ru-RU"/>
        </w:rPr>
        <w:t>Промежуточная аттестация</w:t>
      </w:r>
      <w:r w:rsidRPr="00DA2863">
        <w:rPr>
          <w:rFonts w:ascii="Times New Roman" w:eastAsia="Times New Roman" w:hAnsi="Times New Roman" w:cs="Times New Roman"/>
          <w:color w:val="000000"/>
          <w:sz w:val="24"/>
          <w:szCs w:val="24"/>
          <w:lang w:eastAsia="ru-RU"/>
        </w:rPr>
        <w:t xml:space="preserve"> определяет успешность </w:t>
      </w:r>
      <w:proofErr w:type="gramStart"/>
      <w:r w:rsidRPr="00DA2863">
        <w:rPr>
          <w:rFonts w:ascii="Times New Roman" w:eastAsia="Times New Roman" w:hAnsi="Times New Roman" w:cs="Times New Roman"/>
          <w:color w:val="000000"/>
          <w:sz w:val="24"/>
          <w:szCs w:val="24"/>
          <w:lang w:eastAsia="ru-RU"/>
        </w:rPr>
        <w:t>развития</w:t>
      </w:r>
      <w:proofErr w:type="gramEnd"/>
      <w:r w:rsidRPr="00DA2863">
        <w:rPr>
          <w:rFonts w:ascii="Times New Roman" w:eastAsia="Times New Roman" w:hAnsi="Times New Roman" w:cs="Times New Roman"/>
          <w:color w:val="000000"/>
          <w:sz w:val="24"/>
          <w:szCs w:val="24"/>
          <w:lang w:eastAsia="ru-RU"/>
        </w:rPr>
        <w:t xml:space="preserve"> обучающегося и степень освоения им учебных задач на данном этапе. Наиболее распространенными формами промежуточной аттестации являются зачеты, академические концерты, контрольные уроки, а также концерты, тематические вечера и прослушивания к ним. Участие в концертах приравнивается к выступлению на академическом концерте. Отметка, полученная за концертное исполнение, влияет на четвертную, годовую и итоговую оценки. Текущий контроль успеваемости </w:t>
      </w:r>
      <w:proofErr w:type="gramStart"/>
      <w:r w:rsidRPr="00DA2863">
        <w:rPr>
          <w:rFonts w:ascii="Times New Roman" w:eastAsia="Times New Roman" w:hAnsi="Times New Roman" w:cs="Times New Roman"/>
          <w:color w:val="000000"/>
          <w:sz w:val="24"/>
          <w:szCs w:val="24"/>
          <w:lang w:eastAsia="ru-RU"/>
        </w:rPr>
        <w:t>обучающихся</w:t>
      </w:r>
      <w:proofErr w:type="gramEnd"/>
      <w:r w:rsidRPr="00DA2863">
        <w:rPr>
          <w:rFonts w:ascii="Times New Roman" w:eastAsia="Times New Roman" w:hAnsi="Times New Roman" w:cs="Times New Roman"/>
          <w:color w:val="000000"/>
          <w:sz w:val="24"/>
          <w:szCs w:val="24"/>
          <w:lang w:eastAsia="ru-RU"/>
        </w:rPr>
        <w:t xml:space="preserve"> и промежуточная аттестация проводятся в счет аудиторного времени, предусмотренного на учебный предмет. </w:t>
      </w:r>
    </w:p>
    <w:p w:rsidR="00601B8F" w:rsidRPr="00601B8F" w:rsidRDefault="00DA2863" w:rsidP="00DA2863">
      <w:pPr>
        <w:spacing w:after="0" w:line="240" w:lineRule="auto"/>
        <w:ind w:right="-7"/>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r w:rsidR="00601B8F" w:rsidRPr="001B0C55">
        <w:rPr>
          <w:rFonts w:ascii="Times New Roman" w:eastAsia="Times New Roman" w:hAnsi="Times New Roman" w:cs="Times New Roman"/>
          <w:b/>
          <w:color w:val="000000"/>
          <w:sz w:val="24"/>
          <w:szCs w:val="24"/>
          <w:lang w:eastAsia="ru-RU"/>
        </w:rPr>
        <w:t>Итоговая аттестация</w:t>
      </w:r>
      <w:r w:rsidR="00601B8F" w:rsidRPr="00601B8F">
        <w:rPr>
          <w:rFonts w:ascii="Times New Roman" w:eastAsia="Times New Roman" w:hAnsi="Times New Roman" w:cs="Times New Roman"/>
          <w:color w:val="000000"/>
          <w:sz w:val="24"/>
          <w:szCs w:val="24"/>
          <w:lang w:eastAsia="ru-RU"/>
        </w:rPr>
        <w:t xml:space="preserve">. При прохождении итоговой аттестации выпускник должен продемонстрировать знания, умения и навыки в соответствии с программными требованиями. Форма и содержание итоговой аттестации устанавливаются образовательной организацией самостоятельно.  Итоговая аттестация: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по учебному предмету «Основы музыкального исполнительства» проходит в форме концертного выступления (итоговый концерт);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по учебным предметам историко-теоретической подготовки проходит в форме итоговых контрольных уроков;  </w:t>
      </w:r>
    </w:p>
    <w:p w:rsidR="00601B8F" w:rsidRPr="00601B8F" w:rsidRDefault="00601B8F" w:rsidP="00601B8F">
      <w:pPr>
        <w:numPr>
          <w:ilvl w:val="0"/>
          <w:numId w:val="22"/>
        </w:numPr>
        <w:spacing w:after="0" w:line="240" w:lineRule="auto"/>
        <w:ind w:left="142" w:right="-7"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по учебным предметам по выбору проходит в форме контрольного урока. </w:t>
      </w:r>
    </w:p>
    <w:p w:rsidR="00601B8F" w:rsidRPr="00601B8F" w:rsidRDefault="00601B8F" w:rsidP="00601B8F">
      <w:pPr>
        <w:spacing w:after="0" w:line="240" w:lineRule="auto"/>
        <w:ind w:right="-7"/>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За концертное исполнение и итоговый контрольный урок выставляется оценка. </w:t>
      </w:r>
    </w:p>
    <w:p w:rsidR="00601B8F" w:rsidRPr="00DA2863" w:rsidRDefault="00601B8F" w:rsidP="00DA2863">
      <w:pPr>
        <w:pStyle w:val="a3"/>
        <w:numPr>
          <w:ilvl w:val="1"/>
          <w:numId w:val="45"/>
        </w:numPr>
        <w:spacing w:after="0" w:line="240" w:lineRule="auto"/>
        <w:ind w:left="0" w:right="-7"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b/>
          <w:color w:val="000000"/>
          <w:sz w:val="24"/>
          <w:szCs w:val="24"/>
          <w:lang w:eastAsia="ru-RU"/>
        </w:rPr>
        <w:t>Критерии оценки</w:t>
      </w:r>
      <w:r w:rsidRPr="00DA2863">
        <w:rPr>
          <w:rFonts w:ascii="Times New Roman" w:eastAsia="Times New Roman" w:hAnsi="Times New Roman" w:cs="Times New Roman"/>
          <w:color w:val="000000"/>
          <w:sz w:val="24"/>
          <w:szCs w:val="24"/>
          <w:lang w:eastAsia="ru-RU"/>
        </w:rPr>
        <w:t xml:space="preserve">. Критерии оценки качества подготовки обучающегося позволяют определить уровень освоения материала, предусмотренного учебной программой. Основным критерием оценок обучающегося, осваивающего общеразвивающую программу, является грамотное исполнение авторского текста, художественная выразительность, владение техническими приемами игры на инструменте. </w:t>
      </w:r>
    </w:p>
    <w:p w:rsidR="00601B8F" w:rsidRPr="00DA2863" w:rsidRDefault="00601B8F" w:rsidP="00DA2863">
      <w:pPr>
        <w:pStyle w:val="a3"/>
        <w:numPr>
          <w:ilvl w:val="1"/>
          <w:numId w:val="45"/>
        </w:numPr>
        <w:spacing w:after="0" w:line="240" w:lineRule="auto"/>
        <w:ind w:left="0" w:right="-7"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При оценивании обучающегося, осваивающего общеразвивающую программу, следует учитывать: </w:t>
      </w:r>
    </w:p>
    <w:p w:rsidR="00601B8F" w:rsidRPr="00601B8F" w:rsidRDefault="00601B8F" w:rsidP="006D00E6">
      <w:pPr>
        <w:numPr>
          <w:ilvl w:val="0"/>
          <w:numId w:val="41"/>
        </w:numPr>
        <w:spacing w:after="0" w:line="240" w:lineRule="auto"/>
        <w:ind w:right="-7" w:hanging="16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формирование устойчивого интереса к музыкальному искусству, к занятиям музыкой; </w:t>
      </w:r>
    </w:p>
    <w:p w:rsidR="00601B8F" w:rsidRPr="00601B8F" w:rsidRDefault="00601B8F" w:rsidP="006D00E6">
      <w:pPr>
        <w:numPr>
          <w:ilvl w:val="0"/>
          <w:numId w:val="41"/>
        </w:numPr>
        <w:spacing w:after="0" w:line="240" w:lineRule="auto"/>
        <w:ind w:right="-7" w:hanging="16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наличие исполнительской культуры, развитие музыкального мышления;  </w:t>
      </w:r>
    </w:p>
    <w:p w:rsidR="00601B8F" w:rsidRPr="00601B8F" w:rsidRDefault="00601B8F" w:rsidP="006D00E6">
      <w:pPr>
        <w:numPr>
          <w:ilvl w:val="0"/>
          <w:numId w:val="41"/>
        </w:numPr>
        <w:spacing w:after="0" w:line="240" w:lineRule="auto"/>
        <w:ind w:right="-7" w:hanging="16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 </w:t>
      </w:r>
    </w:p>
    <w:p w:rsidR="00601B8F" w:rsidRPr="00601B8F" w:rsidRDefault="00601B8F" w:rsidP="006D00E6">
      <w:pPr>
        <w:numPr>
          <w:ilvl w:val="0"/>
          <w:numId w:val="41"/>
        </w:numPr>
        <w:spacing w:after="0" w:line="240" w:lineRule="auto"/>
        <w:ind w:right="-7" w:hanging="16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степень продвижения обучающегося, успешность личностных достижений. </w:t>
      </w:r>
    </w:p>
    <w:p w:rsidR="00601B8F" w:rsidRPr="00DA2863" w:rsidRDefault="00601B8F" w:rsidP="00DA2863">
      <w:pPr>
        <w:pStyle w:val="a3"/>
        <w:numPr>
          <w:ilvl w:val="1"/>
          <w:numId w:val="45"/>
        </w:numPr>
        <w:spacing w:after="0" w:line="240" w:lineRule="auto"/>
        <w:ind w:left="0" w:right="-7"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 По итогам исполнения программы на зачете, академическом концерте, итоговом концерте выставляется оценка по пятибалльной шкале: </w:t>
      </w:r>
    </w:p>
    <w:p w:rsidR="00601B8F" w:rsidRPr="00601B8F" w:rsidRDefault="00601B8F" w:rsidP="00601B8F">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p>
    <w:tbl>
      <w:tblPr>
        <w:tblStyle w:val="TableGrid"/>
        <w:tblW w:w="9892" w:type="dxa"/>
        <w:tblInd w:w="168" w:type="dxa"/>
        <w:tblCellMar>
          <w:top w:w="9" w:type="dxa"/>
          <w:left w:w="106" w:type="dxa"/>
          <w:right w:w="38" w:type="dxa"/>
        </w:tblCellMar>
        <w:tblLook w:val="04A0" w:firstRow="1" w:lastRow="0" w:firstColumn="1" w:lastColumn="0" w:noHBand="0" w:noVBand="1"/>
      </w:tblPr>
      <w:tblGrid>
        <w:gridCol w:w="2804"/>
        <w:gridCol w:w="7088"/>
      </w:tblGrid>
      <w:tr w:rsidR="00601B8F" w:rsidRPr="00601B8F" w:rsidTr="00601B8F">
        <w:trPr>
          <w:trHeight w:val="492"/>
        </w:trPr>
        <w:tc>
          <w:tcPr>
            <w:tcW w:w="2804"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center"/>
              <w:rPr>
                <w:rFonts w:ascii="Times New Roman" w:eastAsia="Calibri" w:hAnsi="Times New Roman"/>
                <w:color w:val="000000"/>
                <w:sz w:val="24"/>
                <w:szCs w:val="24"/>
              </w:rPr>
            </w:pPr>
            <w:r w:rsidRPr="00601B8F">
              <w:rPr>
                <w:rFonts w:ascii="Times New Roman" w:hAnsi="Times New Roman"/>
                <w:color w:val="000000"/>
                <w:sz w:val="24"/>
                <w:szCs w:val="24"/>
              </w:rPr>
              <w:t xml:space="preserve">Оценка </w:t>
            </w:r>
          </w:p>
        </w:tc>
        <w:tc>
          <w:tcPr>
            <w:tcW w:w="7088"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center"/>
              <w:rPr>
                <w:rFonts w:ascii="Times New Roman" w:eastAsia="Calibri" w:hAnsi="Times New Roman"/>
                <w:color w:val="000000"/>
                <w:sz w:val="24"/>
                <w:szCs w:val="24"/>
              </w:rPr>
            </w:pPr>
            <w:r w:rsidRPr="00601B8F">
              <w:rPr>
                <w:rFonts w:ascii="Times New Roman" w:hAnsi="Times New Roman"/>
                <w:color w:val="000000"/>
                <w:sz w:val="24"/>
                <w:szCs w:val="24"/>
              </w:rPr>
              <w:t xml:space="preserve">Критерии оценивания выступления </w:t>
            </w:r>
          </w:p>
        </w:tc>
      </w:tr>
      <w:tr w:rsidR="00601B8F" w:rsidRPr="00601B8F" w:rsidTr="00601B8F">
        <w:trPr>
          <w:trHeight w:val="1863"/>
        </w:trPr>
        <w:tc>
          <w:tcPr>
            <w:tcW w:w="2804"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5 («отлично») </w:t>
            </w:r>
          </w:p>
        </w:tc>
        <w:tc>
          <w:tcPr>
            <w:tcW w:w="7088" w:type="dxa"/>
            <w:tcBorders>
              <w:top w:val="single" w:sz="4" w:space="0" w:color="000000"/>
              <w:left w:val="single" w:sz="4" w:space="0" w:color="000000"/>
              <w:bottom w:val="single" w:sz="4" w:space="0" w:color="000000"/>
              <w:right w:val="single" w:sz="4" w:space="0" w:color="000000"/>
            </w:tcBorders>
            <w:hideMark/>
          </w:tcPr>
          <w:p w:rsidR="00601B8F" w:rsidRPr="00601B8F" w:rsidRDefault="001B0C55" w:rsidP="00601B8F">
            <w:pPr>
              <w:ind w:right="75"/>
              <w:jc w:val="both"/>
              <w:rPr>
                <w:rFonts w:ascii="Times New Roman" w:eastAsia="Calibri" w:hAnsi="Times New Roman"/>
                <w:color w:val="000000"/>
                <w:sz w:val="24"/>
                <w:szCs w:val="24"/>
              </w:rPr>
            </w:pPr>
            <w:r>
              <w:rPr>
                <w:rFonts w:ascii="Times New Roman" w:hAnsi="Times New Roman"/>
                <w:color w:val="000000"/>
                <w:sz w:val="24"/>
                <w:szCs w:val="24"/>
              </w:rPr>
              <w:t>П</w:t>
            </w:r>
            <w:r w:rsidR="00601B8F" w:rsidRPr="00601B8F">
              <w:rPr>
                <w:rFonts w:ascii="Times New Roman" w:hAnsi="Times New Roman"/>
                <w:color w:val="000000"/>
                <w:sz w:val="24"/>
                <w:szCs w:val="24"/>
              </w:rPr>
              <w:t xml:space="preserve">редусматривает исполнение программы, соответствующей году обучения, наизусть, выразительно; знание текста, владение необходимыми техническими приемами, штрихами; хорошее </w:t>
            </w:r>
            <w:proofErr w:type="spellStart"/>
            <w:r w:rsidR="00601B8F" w:rsidRPr="00601B8F">
              <w:rPr>
                <w:rFonts w:ascii="Times New Roman" w:hAnsi="Times New Roman"/>
                <w:color w:val="000000"/>
                <w:sz w:val="24"/>
                <w:szCs w:val="24"/>
              </w:rPr>
              <w:t>звукоизвлечение</w:t>
            </w:r>
            <w:proofErr w:type="spellEnd"/>
            <w:r w:rsidR="00601B8F" w:rsidRPr="00601B8F">
              <w:rPr>
                <w:rFonts w:ascii="Times New Roman" w:hAnsi="Times New Roman"/>
                <w:color w:val="000000"/>
                <w:sz w:val="24"/>
                <w:szCs w:val="24"/>
              </w:rPr>
              <w:t xml:space="preserve">, использование художественно оправданных технических приемов, позволяющих создавать художественный образ, соответствующий авторскому замыслу </w:t>
            </w:r>
          </w:p>
        </w:tc>
      </w:tr>
      <w:tr w:rsidR="00601B8F" w:rsidRPr="00601B8F" w:rsidTr="00601B8F">
        <w:trPr>
          <w:trHeight w:val="749"/>
        </w:trPr>
        <w:tc>
          <w:tcPr>
            <w:tcW w:w="2804"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4 («хорошо») </w:t>
            </w:r>
          </w:p>
        </w:tc>
        <w:tc>
          <w:tcPr>
            <w:tcW w:w="7088" w:type="dxa"/>
            <w:tcBorders>
              <w:top w:val="single" w:sz="4" w:space="0" w:color="000000"/>
              <w:left w:val="single" w:sz="4" w:space="0" w:color="000000"/>
              <w:bottom w:val="single" w:sz="4" w:space="0" w:color="000000"/>
              <w:right w:val="single" w:sz="4" w:space="0" w:color="000000"/>
            </w:tcBorders>
            <w:hideMark/>
          </w:tcPr>
          <w:p w:rsidR="00601B8F" w:rsidRPr="00601B8F" w:rsidRDefault="001B0C55" w:rsidP="00601B8F">
            <w:pPr>
              <w:jc w:val="both"/>
              <w:rPr>
                <w:rFonts w:ascii="Times New Roman" w:eastAsia="Calibri" w:hAnsi="Times New Roman"/>
                <w:color w:val="000000"/>
                <w:sz w:val="24"/>
                <w:szCs w:val="24"/>
              </w:rPr>
            </w:pPr>
            <w:r>
              <w:rPr>
                <w:rFonts w:ascii="Times New Roman" w:hAnsi="Times New Roman"/>
                <w:color w:val="000000"/>
                <w:sz w:val="24"/>
                <w:szCs w:val="24"/>
              </w:rPr>
              <w:t>П</w:t>
            </w:r>
            <w:r w:rsidR="00601B8F" w:rsidRPr="00601B8F">
              <w:rPr>
                <w:rFonts w:ascii="Times New Roman" w:hAnsi="Times New Roman"/>
                <w:color w:val="000000"/>
                <w:sz w:val="24"/>
                <w:szCs w:val="24"/>
              </w:rPr>
              <w:t xml:space="preserve">рограмма соответствует году обучения, грамотное исполнение с наличием мелких технических недочетов, небольшое несоответствие темпа </w:t>
            </w:r>
          </w:p>
        </w:tc>
      </w:tr>
      <w:tr w:rsidR="00601B8F" w:rsidRPr="00601B8F" w:rsidTr="00601B8F">
        <w:trPr>
          <w:trHeight w:val="752"/>
        </w:trPr>
        <w:tc>
          <w:tcPr>
            <w:tcW w:w="2804"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jc w:val="both"/>
              <w:rPr>
                <w:rFonts w:ascii="Times New Roman" w:eastAsia="Calibri" w:hAnsi="Times New Roman"/>
                <w:color w:val="000000"/>
                <w:sz w:val="24"/>
                <w:szCs w:val="24"/>
              </w:rPr>
            </w:pPr>
            <w:r w:rsidRPr="00601B8F">
              <w:rPr>
                <w:rFonts w:ascii="Times New Roman" w:hAnsi="Times New Roman"/>
                <w:color w:val="000000"/>
                <w:sz w:val="24"/>
                <w:szCs w:val="24"/>
              </w:rPr>
              <w:t xml:space="preserve">3 («удовлетворительно») </w:t>
            </w:r>
          </w:p>
        </w:tc>
        <w:tc>
          <w:tcPr>
            <w:tcW w:w="7088" w:type="dxa"/>
            <w:tcBorders>
              <w:top w:val="single" w:sz="4" w:space="0" w:color="000000"/>
              <w:left w:val="single" w:sz="4" w:space="0" w:color="000000"/>
              <w:bottom w:val="single" w:sz="4" w:space="0" w:color="000000"/>
              <w:right w:val="single" w:sz="4" w:space="0" w:color="000000"/>
            </w:tcBorders>
            <w:hideMark/>
          </w:tcPr>
          <w:p w:rsidR="00601B8F" w:rsidRPr="00601B8F" w:rsidRDefault="001B0C55" w:rsidP="00601B8F">
            <w:pPr>
              <w:jc w:val="both"/>
              <w:rPr>
                <w:rFonts w:ascii="Times New Roman" w:eastAsia="Calibri" w:hAnsi="Times New Roman"/>
                <w:color w:val="000000"/>
                <w:sz w:val="24"/>
                <w:szCs w:val="24"/>
              </w:rPr>
            </w:pPr>
            <w:r>
              <w:rPr>
                <w:rFonts w:ascii="Times New Roman" w:hAnsi="Times New Roman"/>
                <w:color w:val="000000"/>
                <w:sz w:val="24"/>
                <w:szCs w:val="24"/>
              </w:rPr>
              <w:t>П</w:t>
            </w:r>
            <w:r w:rsidR="00601B8F" w:rsidRPr="00601B8F">
              <w:rPr>
                <w:rFonts w:ascii="Times New Roman" w:hAnsi="Times New Roman"/>
                <w:color w:val="000000"/>
                <w:sz w:val="24"/>
                <w:szCs w:val="24"/>
              </w:rPr>
              <w:t xml:space="preserve">рограмма не соответствует году обучения, при исполнении обнаружено плохое знание нотного текста, технические ошибки, характер произведения не выявлен </w:t>
            </w:r>
          </w:p>
        </w:tc>
      </w:tr>
      <w:tr w:rsidR="00601B8F" w:rsidRPr="00601B8F" w:rsidTr="00601B8F">
        <w:trPr>
          <w:trHeight w:val="950"/>
        </w:trPr>
        <w:tc>
          <w:tcPr>
            <w:tcW w:w="2804" w:type="dxa"/>
            <w:tcBorders>
              <w:top w:val="single" w:sz="4" w:space="0" w:color="000000"/>
              <w:left w:val="single" w:sz="4" w:space="0" w:color="000000"/>
              <w:bottom w:val="single" w:sz="4" w:space="0" w:color="000000"/>
              <w:right w:val="single" w:sz="4" w:space="0" w:color="000000"/>
            </w:tcBorders>
            <w:hideMark/>
          </w:tcPr>
          <w:p w:rsidR="00601B8F" w:rsidRPr="00601B8F" w:rsidRDefault="00601B8F" w:rsidP="00601B8F">
            <w:pPr>
              <w:rPr>
                <w:rFonts w:ascii="Times New Roman" w:eastAsia="Calibri" w:hAnsi="Times New Roman"/>
                <w:color w:val="000000"/>
                <w:sz w:val="24"/>
                <w:szCs w:val="24"/>
              </w:rPr>
            </w:pPr>
            <w:r w:rsidRPr="00601B8F">
              <w:rPr>
                <w:rFonts w:ascii="Times New Roman" w:hAnsi="Times New Roman"/>
                <w:color w:val="000000"/>
                <w:sz w:val="24"/>
                <w:szCs w:val="24"/>
              </w:rPr>
              <w:t xml:space="preserve">2 </w:t>
            </w:r>
          </w:p>
          <w:p w:rsidR="00601B8F" w:rsidRPr="00601B8F" w:rsidRDefault="00601B8F" w:rsidP="00601B8F">
            <w:pPr>
              <w:jc w:val="both"/>
              <w:rPr>
                <w:rFonts w:ascii="Times New Roman" w:eastAsia="Calibri" w:hAnsi="Times New Roman"/>
                <w:color w:val="000000"/>
                <w:sz w:val="24"/>
                <w:szCs w:val="24"/>
              </w:rPr>
            </w:pPr>
            <w:r w:rsidRPr="00601B8F">
              <w:rPr>
                <w:rFonts w:ascii="Times New Roman" w:hAnsi="Times New Roman"/>
                <w:color w:val="000000"/>
                <w:sz w:val="24"/>
                <w:szCs w:val="24"/>
              </w:rPr>
              <w:t xml:space="preserve">(«неудовлетворительно») </w:t>
            </w:r>
          </w:p>
        </w:tc>
        <w:tc>
          <w:tcPr>
            <w:tcW w:w="7088" w:type="dxa"/>
            <w:tcBorders>
              <w:top w:val="single" w:sz="4" w:space="0" w:color="000000"/>
              <w:left w:val="single" w:sz="4" w:space="0" w:color="000000"/>
              <w:bottom w:val="single" w:sz="4" w:space="0" w:color="000000"/>
              <w:right w:val="single" w:sz="4" w:space="0" w:color="000000"/>
            </w:tcBorders>
            <w:hideMark/>
          </w:tcPr>
          <w:p w:rsidR="00601B8F" w:rsidRPr="00601B8F" w:rsidRDefault="001B0C55" w:rsidP="00601B8F">
            <w:pPr>
              <w:jc w:val="both"/>
              <w:rPr>
                <w:rFonts w:ascii="Times New Roman" w:eastAsia="Calibri" w:hAnsi="Times New Roman"/>
                <w:color w:val="000000"/>
                <w:sz w:val="24"/>
                <w:szCs w:val="24"/>
              </w:rPr>
            </w:pPr>
            <w:r>
              <w:rPr>
                <w:rFonts w:ascii="Times New Roman" w:hAnsi="Times New Roman"/>
                <w:color w:val="000000"/>
                <w:sz w:val="24"/>
                <w:szCs w:val="24"/>
              </w:rPr>
              <w:t>Н</w:t>
            </w:r>
            <w:r w:rsidR="00601B8F" w:rsidRPr="00601B8F">
              <w:rPr>
                <w:rFonts w:ascii="Times New Roman" w:hAnsi="Times New Roman"/>
                <w:color w:val="000000"/>
                <w:sz w:val="24"/>
                <w:szCs w:val="24"/>
              </w:rPr>
              <w:t xml:space="preserve">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 </w:t>
            </w:r>
          </w:p>
        </w:tc>
      </w:tr>
    </w:tbl>
    <w:p w:rsidR="00601B8F" w:rsidRPr="00601B8F" w:rsidRDefault="00601B8F" w:rsidP="00601B8F">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b/>
          <w:color w:val="000000"/>
          <w:sz w:val="24"/>
          <w:szCs w:val="24"/>
          <w:lang w:eastAsia="ru-RU"/>
        </w:rPr>
        <w:t xml:space="preserve"> </w:t>
      </w:r>
    </w:p>
    <w:p w:rsidR="00601B8F" w:rsidRPr="00601B8F" w:rsidRDefault="00DA2863" w:rsidP="00601B8F">
      <w:pPr>
        <w:keepNext/>
        <w:keepLines/>
        <w:spacing w:after="0" w:line="240" w:lineRule="auto"/>
        <w:ind w:right="1026"/>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6.</w:t>
      </w:r>
      <w:r w:rsidR="00601B8F" w:rsidRPr="00601B8F">
        <w:rPr>
          <w:rFonts w:ascii="Times New Roman" w:eastAsia="Times New Roman" w:hAnsi="Times New Roman" w:cs="Times New Roman"/>
          <w:b/>
          <w:color w:val="000000"/>
          <w:sz w:val="24"/>
          <w:szCs w:val="24"/>
          <w:lang w:eastAsia="ru-RU"/>
        </w:rPr>
        <w:t xml:space="preserve"> Программа творческой, методической и культурно -  просветительской деятельности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601B8F" w:rsidRPr="00601B8F">
        <w:rPr>
          <w:rFonts w:ascii="Times New Roman" w:eastAsia="Times New Roman" w:hAnsi="Times New Roman" w:cs="Times New Roman"/>
          <w:color w:val="000000"/>
          <w:sz w:val="24"/>
          <w:szCs w:val="24"/>
          <w:lang w:eastAsia="ru-RU"/>
        </w:rPr>
        <w:t xml:space="preserve">.1. Программа (план) методической, творческой и культурно - просветительской деятельности разрабатывается Школой на каждый учебный год самостоятельно, принимается педагогическим советом и утверждается приказом директора и является неотъемлемой частью дополнительной образовательной программы в области музыкального искусства.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601B8F" w:rsidRPr="00601B8F">
        <w:rPr>
          <w:rFonts w:ascii="Times New Roman" w:eastAsia="Times New Roman" w:hAnsi="Times New Roman" w:cs="Times New Roman"/>
          <w:color w:val="000000"/>
          <w:sz w:val="24"/>
          <w:szCs w:val="24"/>
          <w:lang w:eastAsia="ru-RU"/>
        </w:rPr>
        <w:t>.2. Цель методической работы – создание единого образовательного пространства, обеспечивающего «сквозное» решение педагогических задач и индивидуализирующее образовательный путь учащегося в условиях обучения. Методическая деятельность направлена на реализа</w:t>
      </w:r>
      <w:r>
        <w:rPr>
          <w:rFonts w:ascii="Times New Roman" w:eastAsia="Times New Roman" w:hAnsi="Times New Roman" w:cs="Times New Roman"/>
          <w:color w:val="000000"/>
          <w:sz w:val="24"/>
          <w:szCs w:val="24"/>
          <w:lang w:eastAsia="ru-RU"/>
        </w:rPr>
        <w:t>цию основных задач настоящей ДОО</w:t>
      </w:r>
      <w:r w:rsidR="00601B8F" w:rsidRPr="00601B8F">
        <w:rPr>
          <w:rFonts w:ascii="Times New Roman" w:eastAsia="Times New Roman" w:hAnsi="Times New Roman" w:cs="Times New Roman"/>
          <w:color w:val="000000"/>
          <w:sz w:val="24"/>
          <w:szCs w:val="24"/>
          <w:lang w:eastAsia="ru-RU"/>
        </w:rPr>
        <w:t xml:space="preserve">П в области музыкального искусства «Народные инструменты» и призвана обеспечить необходимый современный уровень подготовки обучающихся Школы по данной программе. Эффективность реализации программы обеспечивает администрация Школы, Методический совет, структурные подразделения (отделения по специальности).  </w:t>
      </w:r>
    </w:p>
    <w:p w:rsidR="00601B8F" w:rsidRPr="00601B8F" w:rsidRDefault="00DA2863" w:rsidP="00601B8F">
      <w:pPr>
        <w:spacing w:after="0" w:line="240" w:lineRule="auto"/>
        <w:ind w:right="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601B8F" w:rsidRPr="00601B8F">
        <w:rPr>
          <w:rFonts w:ascii="Times New Roman" w:eastAsia="Times New Roman" w:hAnsi="Times New Roman" w:cs="Times New Roman"/>
          <w:color w:val="000000"/>
          <w:sz w:val="24"/>
          <w:szCs w:val="24"/>
          <w:lang w:eastAsia="ru-RU"/>
        </w:rPr>
        <w:t xml:space="preserve">.3. Задачи методической деятельности: </w:t>
      </w:r>
    </w:p>
    <w:p w:rsidR="00601B8F" w:rsidRPr="00601B8F" w:rsidRDefault="00601B8F" w:rsidP="00601B8F">
      <w:pPr>
        <w:spacing w:after="0" w:line="240" w:lineRule="auto"/>
        <w:ind w:right="2"/>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повышение профессиональной компетентности преподавателей на психолого-педагогическом и предметно-технологическом уровнях;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планирование методической работы по отделениям на каждый учебный год (выявление проблем и организация работы по их устранению);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методическая помощь преподавателям;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методическая помощь в проведении открытых уроков, разработке учебно-методических материалов;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обобщение и распространение педагогического опыта, участие преподавателей в научно-практических конференциях, педагогических форумах, семинарах;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внедрение в учебно-воспитательный процесс современных образовательных технологий;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контроль за повышением квалификации преподавателей в рамках курсов, семинаров, конференций, мастер-классов;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методическая помощь в подготовке педагогических работников к аттестации на квалификационную категорию (первую и высшую);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участие в методических, исполнительских и педагогических конкурсах.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601B8F" w:rsidRPr="00601B8F">
        <w:rPr>
          <w:rFonts w:ascii="Times New Roman" w:eastAsia="Times New Roman" w:hAnsi="Times New Roman" w:cs="Times New Roman"/>
          <w:color w:val="000000"/>
          <w:sz w:val="24"/>
          <w:szCs w:val="24"/>
          <w:lang w:eastAsia="ru-RU"/>
        </w:rPr>
        <w:t xml:space="preserve">.4. Основные направления: аналитическое, организационно-педагогическое, учебно-методическое.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Аналитическое включает в себя: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изучение потребностей педагогических кадров в повышении квалификации;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анализ эффективности повышения квалификации педагогов;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анализ информации о результатах учебно-воспитательного процесса. </w:t>
      </w:r>
    </w:p>
    <w:p w:rsidR="00601B8F" w:rsidRPr="00601B8F" w:rsidRDefault="00601B8F" w:rsidP="00601B8F">
      <w:pPr>
        <w:spacing w:after="0" w:line="240" w:lineRule="auto"/>
        <w:ind w:right="3"/>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Организационно-педагогическое </w:t>
      </w:r>
      <w:r w:rsidRPr="00601B8F">
        <w:rPr>
          <w:rFonts w:ascii="Times New Roman" w:eastAsia="Times New Roman" w:hAnsi="Times New Roman" w:cs="Times New Roman"/>
          <w:color w:val="000000"/>
          <w:sz w:val="24"/>
          <w:szCs w:val="24"/>
          <w:lang w:eastAsia="ru-RU"/>
        </w:rPr>
        <w:tab/>
        <w:t xml:space="preserve">направление </w:t>
      </w:r>
      <w:r w:rsidRPr="00601B8F">
        <w:rPr>
          <w:rFonts w:ascii="Times New Roman" w:eastAsia="Times New Roman" w:hAnsi="Times New Roman" w:cs="Times New Roman"/>
          <w:color w:val="000000"/>
          <w:sz w:val="24"/>
          <w:szCs w:val="24"/>
          <w:lang w:eastAsia="ru-RU"/>
        </w:rPr>
        <w:tab/>
        <w:t xml:space="preserve">обеспечивает непрерывность </w:t>
      </w:r>
      <w:r w:rsidRPr="00601B8F">
        <w:rPr>
          <w:rFonts w:ascii="Times New Roman" w:eastAsia="Times New Roman" w:hAnsi="Times New Roman" w:cs="Times New Roman"/>
          <w:color w:val="000000"/>
          <w:sz w:val="24"/>
          <w:szCs w:val="24"/>
          <w:lang w:eastAsia="ru-RU"/>
        </w:rPr>
        <w:tab/>
        <w:t xml:space="preserve">профессионального </w:t>
      </w:r>
      <w:r w:rsidRPr="00601B8F">
        <w:rPr>
          <w:rFonts w:ascii="Times New Roman" w:eastAsia="Times New Roman" w:hAnsi="Times New Roman" w:cs="Times New Roman"/>
          <w:color w:val="000000"/>
          <w:sz w:val="24"/>
          <w:szCs w:val="24"/>
          <w:lang w:eastAsia="ru-RU"/>
        </w:rPr>
        <w:tab/>
        <w:t xml:space="preserve">образования преподавателей, состоит из следующих компонентов: </w:t>
      </w:r>
    </w:p>
    <w:p w:rsidR="00601B8F" w:rsidRPr="00601B8F" w:rsidRDefault="00601B8F" w:rsidP="00601B8F">
      <w:pPr>
        <w:spacing w:after="0" w:line="240" w:lineRule="auto"/>
        <w:ind w:right="3"/>
        <w:rPr>
          <w:rFonts w:ascii="Times New Roman" w:eastAsia="Calibri" w:hAnsi="Times New Roman" w:cs="Times New Roman"/>
          <w:color w:val="000000"/>
          <w:sz w:val="24"/>
          <w:szCs w:val="24"/>
          <w:lang w:eastAsia="ru-RU"/>
        </w:rPr>
      </w:pPr>
      <w:r w:rsidRPr="00601B8F">
        <w:rPr>
          <w:rFonts w:ascii="Times New Roman" w:eastAsia="Calibri" w:hAnsi="Times New Roman" w:cs="Times New Roman"/>
          <w:color w:val="000000"/>
          <w:sz w:val="24"/>
          <w:szCs w:val="24"/>
          <w:lang w:eastAsia="ru-RU"/>
        </w:rPr>
        <w:t xml:space="preserve">- </w:t>
      </w:r>
      <w:r w:rsidRPr="00601B8F">
        <w:rPr>
          <w:rFonts w:ascii="Times New Roman" w:eastAsia="Times New Roman" w:hAnsi="Times New Roman" w:cs="Times New Roman"/>
          <w:color w:val="000000"/>
          <w:sz w:val="24"/>
          <w:szCs w:val="24"/>
          <w:lang w:eastAsia="ru-RU"/>
        </w:rPr>
        <w:t xml:space="preserve">планирование и проведение методических мероприятий на школьном, зональном уровнях;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организация и координация работы методического совета, структурных подразделений;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формирование банка педагогической информации (нормативно-правовой, научно-методической, методической)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организация взаимодействия с профильными </w:t>
      </w:r>
      <w:proofErr w:type="spellStart"/>
      <w:r w:rsidRPr="00601B8F">
        <w:rPr>
          <w:rFonts w:ascii="Times New Roman" w:eastAsia="Times New Roman" w:hAnsi="Times New Roman" w:cs="Times New Roman"/>
          <w:color w:val="000000"/>
          <w:sz w:val="24"/>
          <w:szCs w:val="24"/>
          <w:lang w:eastAsia="ru-RU"/>
        </w:rPr>
        <w:t>ССУЗами</w:t>
      </w:r>
      <w:proofErr w:type="spellEnd"/>
      <w:r w:rsidRPr="00601B8F">
        <w:rPr>
          <w:rFonts w:ascii="Times New Roman" w:eastAsia="Times New Roman" w:hAnsi="Times New Roman" w:cs="Times New Roman"/>
          <w:color w:val="000000"/>
          <w:sz w:val="24"/>
          <w:szCs w:val="24"/>
          <w:lang w:eastAsia="ru-RU"/>
        </w:rPr>
        <w:t xml:space="preserve">, ВУЗами;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 подготовка и проведение научно-практических конференций, семинаров-практикумов, мастер-классов, направленные на трансляцию и обмен практическим опытом педагогических работников в аспекте решения актуальных проблем в музыкальном образовании.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Учебно-методическое направление обеспечивает методическое сопровождение деятельности преподавателей по созданию условий эффективной педагогической деятельности: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прогнозирование;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выявление и распространение образцов педагогической деятельности;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составление учебных планов, </w:t>
      </w:r>
      <w:proofErr w:type="spellStart"/>
      <w:r w:rsidRPr="00601B8F">
        <w:rPr>
          <w:rFonts w:ascii="Times New Roman" w:eastAsia="Times New Roman" w:hAnsi="Times New Roman" w:cs="Times New Roman"/>
          <w:color w:val="000000"/>
          <w:sz w:val="24"/>
          <w:szCs w:val="24"/>
          <w:lang w:eastAsia="ru-RU"/>
        </w:rPr>
        <w:t>учебно</w:t>
      </w:r>
      <w:proofErr w:type="spellEnd"/>
      <w:r w:rsidRPr="00601B8F">
        <w:rPr>
          <w:rFonts w:ascii="Times New Roman" w:eastAsia="Times New Roman" w:hAnsi="Times New Roman" w:cs="Times New Roman"/>
          <w:color w:val="000000"/>
          <w:sz w:val="24"/>
          <w:szCs w:val="24"/>
          <w:lang w:eastAsia="ru-RU"/>
        </w:rPr>
        <w:t xml:space="preserve"> –тематических (календарных) планов и программ по предметам;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участие в аттестации педагогических работников. </w:t>
      </w:r>
    </w:p>
    <w:p w:rsidR="00601B8F" w:rsidRPr="00DA2863" w:rsidRDefault="00601B8F" w:rsidP="00DA2863">
      <w:pPr>
        <w:pStyle w:val="a3"/>
        <w:numPr>
          <w:ilvl w:val="1"/>
          <w:numId w:val="46"/>
        </w:numPr>
        <w:spacing w:after="0" w:line="240" w:lineRule="auto"/>
        <w:ind w:left="0" w:right="3"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В рамках методической программы преподаватели МБУ ДО «Детская школа искусств» проходят курсы повышения квалификации в объеме не менее 72-х часов, не реже чем один раз в три года в учреждениях, имеющих лицензию на осуществление образовательной деятельности.  </w:t>
      </w:r>
    </w:p>
    <w:p w:rsidR="00601B8F" w:rsidRPr="00601B8F" w:rsidRDefault="00601B8F" w:rsidP="00DA2863">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Преподаватели МБУ ДО «Детская школа искусств» проходят аттестацию в соответствии с приказом </w:t>
      </w:r>
      <w:proofErr w:type="spellStart"/>
      <w:r w:rsidRPr="00601B8F">
        <w:rPr>
          <w:rFonts w:ascii="Times New Roman" w:eastAsia="Times New Roman" w:hAnsi="Times New Roman" w:cs="Times New Roman"/>
          <w:color w:val="000000"/>
          <w:sz w:val="24"/>
          <w:szCs w:val="24"/>
          <w:lang w:eastAsia="ru-RU"/>
        </w:rPr>
        <w:t>Минобрнауки</w:t>
      </w:r>
      <w:proofErr w:type="spellEnd"/>
      <w:r w:rsidRPr="00601B8F">
        <w:rPr>
          <w:rFonts w:ascii="Times New Roman" w:eastAsia="Times New Roman" w:hAnsi="Times New Roman" w:cs="Times New Roman"/>
          <w:color w:val="000000"/>
          <w:sz w:val="24"/>
          <w:szCs w:val="24"/>
          <w:lang w:eastAsia="ru-RU"/>
        </w:rPr>
        <w:t xml:space="preserve"> России от 24.03.2010 № 209 «О порядке аттестации педагогических работников государственных и муниципальных образовательных учреждений». </w:t>
      </w:r>
    </w:p>
    <w:p w:rsidR="00601B8F" w:rsidRPr="00DA2863" w:rsidRDefault="00601B8F" w:rsidP="00DA2863">
      <w:pPr>
        <w:pStyle w:val="a3"/>
        <w:numPr>
          <w:ilvl w:val="1"/>
          <w:numId w:val="46"/>
        </w:numPr>
        <w:spacing w:after="0" w:line="240" w:lineRule="auto"/>
        <w:ind w:left="0" w:right="3"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Творческая и культурно- просветительская деятельность: </w:t>
      </w:r>
    </w:p>
    <w:p w:rsidR="00601B8F" w:rsidRPr="00601B8F" w:rsidRDefault="00601B8F" w:rsidP="00DA2863">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Целью творческой и культурно-просветительской деятельности МБУ ДО «Детская школа искусств»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w:t>
      </w:r>
    </w:p>
    <w:p w:rsidR="00601B8F" w:rsidRPr="00601B8F" w:rsidRDefault="00601B8F" w:rsidP="00DA2863">
      <w:pPr>
        <w:numPr>
          <w:ilvl w:val="1"/>
          <w:numId w:val="46"/>
        </w:numPr>
        <w:spacing w:after="0" w:line="240" w:lineRule="auto"/>
        <w:ind w:left="0" w:right="3" w:firstLine="0"/>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Основными направлениями творческой деятельности Школы являются: </w:t>
      </w:r>
    </w:p>
    <w:p w:rsidR="00601B8F" w:rsidRPr="00601B8F" w:rsidRDefault="00601B8F" w:rsidP="00DA2863">
      <w:pPr>
        <w:numPr>
          <w:ilvl w:val="0"/>
          <w:numId w:val="32"/>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организация творческой деятельности учеников путем проведения творческих мероприятий (конкурсов, мастер-классов, олимпиад, концертов, творческих вечеров и др.); </w:t>
      </w:r>
    </w:p>
    <w:p w:rsidR="00601B8F" w:rsidRPr="00601B8F" w:rsidRDefault="00601B8F" w:rsidP="00DA2863">
      <w:pPr>
        <w:numPr>
          <w:ilvl w:val="0"/>
          <w:numId w:val="32"/>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организация посещений учащимися учреждений культуры (выставочных залов, театров, музеев и др.); </w:t>
      </w:r>
    </w:p>
    <w:p w:rsidR="00601B8F" w:rsidRPr="00601B8F" w:rsidRDefault="00601B8F" w:rsidP="00DA2863">
      <w:p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создание творческих коллективов; </w:t>
      </w:r>
    </w:p>
    <w:p w:rsidR="00601B8F" w:rsidRPr="00601B8F" w:rsidRDefault="00601B8F" w:rsidP="00DA2863">
      <w:pPr>
        <w:numPr>
          <w:ilvl w:val="0"/>
          <w:numId w:val="32"/>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организация творческой и культурно-просветительской деятельности совместно с другими образовательными учреждениями, а </w:t>
      </w:r>
      <w:proofErr w:type="gramStart"/>
      <w:r w:rsidRPr="00601B8F">
        <w:rPr>
          <w:rFonts w:ascii="Times New Roman" w:eastAsia="Times New Roman" w:hAnsi="Times New Roman" w:cs="Times New Roman"/>
          <w:color w:val="000000"/>
          <w:sz w:val="24"/>
          <w:szCs w:val="24"/>
          <w:lang w:eastAsia="ru-RU"/>
        </w:rPr>
        <w:t>так же</w:t>
      </w:r>
      <w:proofErr w:type="gramEnd"/>
      <w:r w:rsidRPr="00601B8F">
        <w:rPr>
          <w:rFonts w:ascii="Times New Roman" w:eastAsia="Times New Roman" w:hAnsi="Times New Roman" w:cs="Times New Roman"/>
          <w:color w:val="000000"/>
          <w:sz w:val="24"/>
          <w:szCs w:val="24"/>
          <w:lang w:eastAsia="ru-RU"/>
        </w:rPr>
        <w:t xml:space="preserve"> с образовательными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601B8F" w:rsidRPr="00601B8F" w:rsidRDefault="00601B8F" w:rsidP="00DA2863">
      <w:pPr>
        <w:numPr>
          <w:ilvl w:val="0"/>
          <w:numId w:val="32"/>
        </w:numPr>
        <w:spacing w:after="0" w:line="240" w:lineRule="auto"/>
        <w:ind w:left="142" w:right="3" w:hanging="142"/>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601B8F" w:rsidRPr="00DA2863" w:rsidRDefault="00601B8F" w:rsidP="00DA2863">
      <w:pPr>
        <w:pStyle w:val="a3"/>
        <w:numPr>
          <w:ilvl w:val="1"/>
          <w:numId w:val="46"/>
        </w:numPr>
        <w:spacing w:after="0" w:line="240" w:lineRule="auto"/>
        <w:ind w:left="0" w:right="3"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Программа творческой и культурно- просветительской деятельности призвана обеспечить практическую реа</w:t>
      </w:r>
      <w:r w:rsidR="006D00E6" w:rsidRPr="00DA2863">
        <w:rPr>
          <w:rFonts w:ascii="Times New Roman" w:eastAsia="Times New Roman" w:hAnsi="Times New Roman" w:cs="Times New Roman"/>
          <w:color w:val="000000"/>
          <w:sz w:val="24"/>
          <w:szCs w:val="24"/>
          <w:lang w:eastAsia="ru-RU"/>
        </w:rPr>
        <w:t xml:space="preserve">лизацию знаний, умений, </w:t>
      </w:r>
      <w:proofErr w:type="gramStart"/>
      <w:r w:rsidR="006D00E6" w:rsidRPr="00DA2863">
        <w:rPr>
          <w:rFonts w:ascii="Times New Roman" w:eastAsia="Times New Roman" w:hAnsi="Times New Roman" w:cs="Times New Roman"/>
          <w:color w:val="000000"/>
          <w:sz w:val="24"/>
          <w:szCs w:val="24"/>
          <w:lang w:eastAsia="ru-RU"/>
        </w:rPr>
        <w:t xml:space="preserve">навыков </w:t>
      </w:r>
      <w:r w:rsidRPr="00DA2863">
        <w:rPr>
          <w:rFonts w:ascii="Times New Roman" w:eastAsia="Times New Roman" w:hAnsi="Times New Roman" w:cs="Times New Roman"/>
          <w:color w:val="000000"/>
          <w:sz w:val="24"/>
          <w:szCs w:val="24"/>
          <w:lang w:eastAsia="ru-RU"/>
        </w:rPr>
        <w:t>творческого потенциала</w:t>
      </w:r>
      <w:proofErr w:type="gramEnd"/>
      <w:r w:rsidRPr="00DA2863">
        <w:rPr>
          <w:rFonts w:ascii="Times New Roman" w:eastAsia="Times New Roman" w:hAnsi="Times New Roman" w:cs="Times New Roman"/>
          <w:color w:val="000000"/>
          <w:sz w:val="24"/>
          <w:szCs w:val="24"/>
          <w:lang w:eastAsia="ru-RU"/>
        </w:rPr>
        <w:t xml:space="preserve"> обучающихся Школы. С целью реализации творческой и культурно-просветительской деятельности в МБУ ДО «Детская школа искусств» создаются учебные творческие коллективы (инструментальные ансамбли, хор, вокальные группы, оркестр). Деятельность коллективов   осуществляется в рамках как учебного, так и вне учебного времени. Высокое качество образования предполагает организацию творческой деятельности путём проведение конкурсов, мастер классов, олимпиад, концертов, творческих вечеров, совместные концерты и мероприятия учреждений Ижевского музыкального колледжа, </w:t>
      </w:r>
      <w:proofErr w:type="spellStart"/>
      <w:r w:rsidRPr="00DA2863">
        <w:rPr>
          <w:rFonts w:ascii="Times New Roman" w:eastAsia="Times New Roman" w:hAnsi="Times New Roman" w:cs="Times New Roman"/>
          <w:color w:val="000000"/>
          <w:sz w:val="24"/>
          <w:szCs w:val="24"/>
          <w:lang w:eastAsia="ru-RU"/>
        </w:rPr>
        <w:t>Малопургинской</w:t>
      </w:r>
      <w:proofErr w:type="spellEnd"/>
      <w:r w:rsidRPr="00DA2863">
        <w:rPr>
          <w:rFonts w:ascii="Times New Roman" w:eastAsia="Times New Roman" w:hAnsi="Times New Roman" w:cs="Times New Roman"/>
          <w:color w:val="000000"/>
          <w:sz w:val="24"/>
          <w:szCs w:val="24"/>
          <w:lang w:eastAsia="ru-RU"/>
        </w:rPr>
        <w:t xml:space="preserve"> Детской школой искусств.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Ежегодные традиционные концерты и мероприятия: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День города;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Городской концерт, посвященный дню Республики Татарстан;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Посвящение в юные музыканты;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 посвященный Международному дню музыки, дню учителя и дню старшего поколения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 в рамках проведения декады инвалидов, приуроченный к международному дню инвалидов (декабрь)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Новогоднее представление</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Концерт-встреча выпускников (январь)</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 посвященный Дню Победы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Концерт к Международному женскому дню</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Отчетный концерт учащихся и преподавателей школы</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Концерты классов преподавателей </w:t>
      </w:r>
    </w:p>
    <w:p w:rsidR="00601B8F" w:rsidRPr="00601B8F" w:rsidRDefault="00601B8F" w:rsidP="00601B8F">
      <w:pPr>
        <w:numPr>
          <w:ilvl w:val="0"/>
          <w:numId w:val="32"/>
        </w:numPr>
        <w:spacing w:after="0" w:line="240" w:lineRule="auto"/>
        <w:ind w:right="3" w:hanging="23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Отчетные концерты отделений  </w:t>
      </w:r>
    </w:p>
    <w:p w:rsidR="00601B8F" w:rsidRPr="00601B8F" w:rsidRDefault="00601B8F" w:rsidP="00601B8F">
      <w:pPr>
        <w:spacing w:after="0" w:line="240" w:lineRule="auto"/>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w:t>
      </w:r>
    </w:p>
    <w:p w:rsidR="00601B8F" w:rsidRPr="00601B8F" w:rsidRDefault="00DA2863" w:rsidP="00601B8F">
      <w:pPr>
        <w:keepNext/>
        <w:keepLines/>
        <w:spacing w:after="0" w:line="240" w:lineRule="auto"/>
        <w:ind w:right="1038"/>
        <w:jc w:val="center"/>
        <w:outlineLvl w:val="1"/>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7.</w:t>
      </w:r>
      <w:r w:rsidR="00601B8F" w:rsidRPr="00601B8F">
        <w:rPr>
          <w:rFonts w:ascii="Times New Roman" w:eastAsia="Times New Roman" w:hAnsi="Times New Roman" w:cs="Times New Roman"/>
          <w:b/>
          <w:color w:val="000000"/>
          <w:sz w:val="24"/>
          <w:szCs w:val="24"/>
          <w:lang w:eastAsia="ru-RU"/>
        </w:rPr>
        <w:t xml:space="preserve"> Материально-технические условия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 Реализация ДОО</w:t>
      </w:r>
      <w:r w:rsidR="00601B8F" w:rsidRPr="00601B8F">
        <w:rPr>
          <w:rFonts w:ascii="Times New Roman" w:eastAsia="Times New Roman" w:hAnsi="Times New Roman" w:cs="Times New Roman"/>
          <w:color w:val="000000"/>
          <w:sz w:val="24"/>
          <w:szCs w:val="24"/>
          <w:lang w:eastAsia="ru-RU"/>
        </w:rPr>
        <w:t xml:space="preserve">П обеспечивается доступом каждого обучающегося к библиотечным фондам, формируемым в соответствии с перечнем учебных предметов учебного плана. Библиотечный фонд укомплектован печатными и электронными изданиями основной и дополнительной учебной и учебно-методической литературы по всем учебным предметам. Библиотечный фонд помимо учебной литературы включает официальные, справочно-библиографические и периодические издания.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601B8F" w:rsidRPr="00601B8F">
        <w:rPr>
          <w:rFonts w:ascii="Times New Roman" w:eastAsia="Times New Roman" w:hAnsi="Times New Roman" w:cs="Times New Roman"/>
          <w:color w:val="000000"/>
          <w:sz w:val="24"/>
          <w:szCs w:val="24"/>
          <w:lang w:eastAsia="ru-RU"/>
        </w:rPr>
        <w:t xml:space="preserve">.2. Материально-технические условия обеспечивают возможность достижения обучающимися результатов, предусмотренных общеразвивающей программой в области музыкального искусства, разработанной Школой. Материально-техническая база соответствует санитарным и противопожарным нормам, нормам охраны труда. Школа соблюдает своевременные сроки текущего и капитального ремонта. </w:t>
      </w:r>
    </w:p>
    <w:p w:rsidR="00601B8F" w:rsidRPr="00601B8F" w:rsidRDefault="00DA2863" w:rsidP="00601B8F">
      <w:pPr>
        <w:spacing w:after="0" w:line="240" w:lineRule="auto"/>
        <w:ind w:right="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601B8F" w:rsidRPr="00601B8F">
        <w:rPr>
          <w:rFonts w:ascii="Times New Roman" w:eastAsia="Times New Roman" w:hAnsi="Times New Roman" w:cs="Times New Roman"/>
          <w:color w:val="000000"/>
          <w:sz w:val="24"/>
          <w:szCs w:val="24"/>
          <w:lang w:eastAsia="ru-RU"/>
        </w:rPr>
        <w:t xml:space="preserve">.3. Минимально необходимый для реализации общеразвивающих программ перечень учебных аудиторий, специализированных кабинетов и материально-технического обеспечения соответствует профилю общеразвивающей программы в области музыкального искусства и включает: </w:t>
      </w:r>
    </w:p>
    <w:p w:rsidR="00601B8F" w:rsidRPr="00601B8F" w:rsidRDefault="00DA2863" w:rsidP="00601B8F">
      <w:pPr>
        <w:numPr>
          <w:ilvl w:val="0"/>
          <w:numId w:val="38"/>
        </w:numPr>
        <w:spacing w:after="0" w:line="240" w:lineRule="auto"/>
        <w:ind w:right="3" w:hanging="163"/>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концертный зал (1 рояль</w:t>
      </w:r>
      <w:r w:rsidR="00601B8F" w:rsidRPr="00601B8F">
        <w:rPr>
          <w:rFonts w:ascii="Times New Roman" w:eastAsia="Times New Roman" w:hAnsi="Times New Roman" w:cs="Times New Roman"/>
          <w:color w:val="000000"/>
          <w:sz w:val="24"/>
          <w:szCs w:val="24"/>
          <w:lang w:eastAsia="ru-RU"/>
        </w:rPr>
        <w:t xml:space="preserve">); </w:t>
      </w:r>
    </w:p>
    <w:p w:rsidR="00601B8F" w:rsidRPr="00601B8F" w:rsidRDefault="00601B8F" w:rsidP="00601B8F">
      <w:pPr>
        <w:numPr>
          <w:ilvl w:val="0"/>
          <w:numId w:val="38"/>
        </w:numPr>
        <w:spacing w:after="0" w:line="240" w:lineRule="auto"/>
        <w:ind w:right="3" w:hanging="16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библиотека; </w:t>
      </w:r>
    </w:p>
    <w:p w:rsidR="00601B8F" w:rsidRPr="00601B8F" w:rsidRDefault="00601B8F" w:rsidP="00601B8F">
      <w:pPr>
        <w:spacing w:after="0" w:line="240" w:lineRule="auto"/>
        <w:ind w:right="2"/>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 учебные аудитории для групповых, мелкогрупповых и индивидуальных занятий со специальным учебным </w:t>
      </w:r>
    </w:p>
    <w:p w:rsidR="00601B8F" w:rsidRPr="00601B8F" w:rsidRDefault="00601B8F" w:rsidP="00601B8F">
      <w:pPr>
        <w:spacing w:after="0" w:line="240" w:lineRule="auto"/>
        <w:ind w:right="3"/>
        <w:jc w:val="both"/>
        <w:rPr>
          <w:rFonts w:ascii="Times New Roman" w:eastAsia="Calibri" w:hAnsi="Times New Roman" w:cs="Times New Roman"/>
          <w:color w:val="000000"/>
          <w:sz w:val="24"/>
          <w:szCs w:val="24"/>
          <w:lang w:eastAsia="ru-RU"/>
        </w:rPr>
      </w:pPr>
      <w:r w:rsidRPr="00601B8F">
        <w:rPr>
          <w:rFonts w:ascii="Times New Roman" w:eastAsia="Times New Roman" w:hAnsi="Times New Roman" w:cs="Times New Roman"/>
          <w:color w:val="000000"/>
          <w:sz w:val="24"/>
          <w:szCs w:val="24"/>
          <w:lang w:eastAsia="ru-RU"/>
        </w:rPr>
        <w:t xml:space="preserve">оборудованием (столами, стульями, шкафами, стеллажами, музыкальными инструментами, звуковой и </w:t>
      </w:r>
      <w:proofErr w:type="gramStart"/>
      <w:r w:rsidRPr="00601B8F">
        <w:rPr>
          <w:rFonts w:ascii="Times New Roman" w:eastAsia="Times New Roman" w:hAnsi="Times New Roman" w:cs="Times New Roman"/>
          <w:color w:val="000000"/>
          <w:sz w:val="24"/>
          <w:szCs w:val="24"/>
          <w:lang w:eastAsia="ru-RU"/>
        </w:rPr>
        <w:t>видеоаппаратурой  и</w:t>
      </w:r>
      <w:proofErr w:type="gramEnd"/>
      <w:r w:rsidRPr="00601B8F">
        <w:rPr>
          <w:rFonts w:ascii="Times New Roman" w:eastAsia="Times New Roman" w:hAnsi="Times New Roman" w:cs="Times New Roman"/>
          <w:color w:val="000000"/>
          <w:sz w:val="24"/>
          <w:szCs w:val="24"/>
          <w:lang w:eastAsia="ru-RU"/>
        </w:rPr>
        <w:t xml:space="preserve"> др.). </w:t>
      </w:r>
    </w:p>
    <w:p w:rsidR="00601B8F" w:rsidRPr="00DA2863" w:rsidRDefault="00601B8F" w:rsidP="00DA2863">
      <w:pPr>
        <w:pStyle w:val="a3"/>
        <w:numPr>
          <w:ilvl w:val="1"/>
          <w:numId w:val="47"/>
        </w:numPr>
        <w:spacing w:after="0" w:line="240" w:lineRule="auto"/>
        <w:ind w:left="0" w:right="3"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Учебные аудитории оформлены наглядными пособиями. Учебные аудитории для индивидуальных занятий имеют площадь не менее 6 кв. м. </w:t>
      </w:r>
    </w:p>
    <w:p w:rsidR="006D00E6" w:rsidRPr="00DA2863" w:rsidRDefault="00601B8F" w:rsidP="00DA2863">
      <w:pPr>
        <w:pStyle w:val="a3"/>
        <w:numPr>
          <w:ilvl w:val="1"/>
          <w:numId w:val="47"/>
        </w:numPr>
        <w:spacing w:after="0" w:line="240" w:lineRule="auto"/>
        <w:ind w:left="0" w:right="3" w:firstLine="0"/>
        <w:jc w:val="both"/>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color w:val="000000"/>
          <w:sz w:val="24"/>
          <w:szCs w:val="24"/>
          <w:lang w:eastAsia="ru-RU"/>
        </w:rPr>
        <w:t xml:space="preserve">В Школе созданы условия для содержания, своевременного обслуживания и ремонта музыкальных инструментов и учебного оборудования. </w:t>
      </w:r>
    </w:p>
    <w:p w:rsidR="00564509" w:rsidRDefault="00564509" w:rsidP="00564509">
      <w:pPr>
        <w:spacing w:after="0" w:line="240" w:lineRule="auto"/>
        <w:ind w:right="3"/>
        <w:jc w:val="both"/>
        <w:rPr>
          <w:rFonts w:ascii="Times New Roman" w:eastAsia="Calibri" w:hAnsi="Times New Roman" w:cs="Times New Roman"/>
          <w:color w:val="000000"/>
          <w:sz w:val="24"/>
          <w:szCs w:val="24"/>
          <w:lang w:eastAsia="ru-RU"/>
        </w:rPr>
      </w:pPr>
    </w:p>
    <w:p w:rsidR="00601B8F" w:rsidRPr="006D00E6" w:rsidRDefault="00DA2863" w:rsidP="006D00E6">
      <w:pPr>
        <w:pStyle w:val="a3"/>
        <w:spacing w:after="0" w:line="240" w:lineRule="auto"/>
        <w:ind w:left="710" w:right="3"/>
        <w:jc w:val="center"/>
        <w:rPr>
          <w:rFonts w:ascii="Times New Roman" w:eastAsia="Calibri" w:hAnsi="Times New Roman" w:cs="Times New Roman"/>
          <w:color w:val="000000"/>
          <w:sz w:val="24"/>
          <w:szCs w:val="24"/>
          <w:lang w:eastAsia="ru-RU"/>
        </w:rPr>
      </w:pPr>
      <w:r w:rsidRPr="00DA2863">
        <w:rPr>
          <w:rFonts w:ascii="Times New Roman" w:eastAsia="Times New Roman" w:hAnsi="Times New Roman" w:cs="Times New Roman"/>
          <w:b/>
          <w:color w:val="000000"/>
          <w:sz w:val="24"/>
          <w:szCs w:val="24"/>
          <w:lang w:eastAsia="ru-RU"/>
        </w:rPr>
        <w:t>8.</w:t>
      </w:r>
      <w:r w:rsidR="00601B8F" w:rsidRPr="006D00E6">
        <w:rPr>
          <w:rFonts w:ascii="Times New Roman" w:eastAsia="Times New Roman" w:hAnsi="Times New Roman" w:cs="Times New Roman"/>
          <w:b/>
          <w:color w:val="000000"/>
          <w:sz w:val="24"/>
          <w:szCs w:val="24"/>
          <w:lang w:eastAsia="ru-RU"/>
        </w:rPr>
        <w:t>Списки нотной и методической литературы</w:t>
      </w:r>
    </w:p>
    <w:p w:rsidR="006D00E6" w:rsidRPr="00DA2863" w:rsidRDefault="006D00E6" w:rsidP="00DA2863">
      <w:pPr>
        <w:pStyle w:val="3"/>
        <w:spacing w:after="0" w:line="240" w:lineRule="auto"/>
        <w:ind w:left="-5"/>
        <w:jc w:val="both"/>
        <w:rPr>
          <w:i w:val="0"/>
        </w:rPr>
      </w:pPr>
      <w:r w:rsidRPr="00DA2863">
        <w:rPr>
          <w:i w:val="0"/>
        </w:rPr>
        <w:t xml:space="preserve">Домра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Абакшонок</w:t>
      </w:r>
      <w:proofErr w:type="spellEnd"/>
      <w:r>
        <w:rPr>
          <w:rFonts w:ascii="Times New Roman" w:eastAsia="Times New Roman" w:hAnsi="Times New Roman" w:cs="Times New Roman"/>
          <w:sz w:val="24"/>
        </w:rPr>
        <w:t xml:space="preserve"> А. Две пьесы для домры и фор-но для уча-</w:t>
      </w:r>
      <w:proofErr w:type="spellStart"/>
      <w:r>
        <w:rPr>
          <w:rFonts w:ascii="Times New Roman" w:eastAsia="Times New Roman" w:hAnsi="Times New Roman" w:cs="Times New Roman"/>
          <w:sz w:val="24"/>
        </w:rPr>
        <w:t>ся</w:t>
      </w:r>
      <w:proofErr w:type="spellEnd"/>
      <w:r>
        <w:rPr>
          <w:rFonts w:ascii="Times New Roman" w:eastAsia="Times New Roman" w:hAnsi="Times New Roman" w:cs="Times New Roman"/>
          <w:sz w:val="24"/>
        </w:rPr>
        <w:t xml:space="preserve"> средних и старших классов ДМШ и ДШИ.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2015. – 20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Александров А.  Школа игры на трехструнной домре, издание 5, стереотипное. – М.: Музыка,1988. – 176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юного домриста младшие и средние классы ДМШ. Из репертуара Международного конкурса им. В.В. Андреева.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2016. – 44 с., 1 партия 12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Легкие дуэты для домры. Выпуск 1. Сост. </w:t>
      </w:r>
      <w:proofErr w:type="spellStart"/>
      <w:r>
        <w:rPr>
          <w:rFonts w:ascii="Times New Roman" w:eastAsia="Times New Roman" w:hAnsi="Times New Roman" w:cs="Times New Roman"/>
          <w:sz w:val="24"/>
        </w:rPr>
        <w:t>Ногарева</w:t>
      </w:r>
      <w:proofErr w:type="spellEnd"/>
      <w:r>
        <w:rPr>
          <w:rFonts w:ascii="Times New Roman" w:eastAsia="Times New Roman" w:hAnsi="Times New Roman" w:cs="Times New Roman"/>
          <w:sz w:val="24"/>
        </w:rPr>
        <w:t xml:space="preserve"> Ю.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2017. – 44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Легкие дуэты для домры. Выпуск 2. Сост. </w:t>
      </w:r>
      <w:proofErr w:type="spellStart"/>
      <w:r>
        <w:rPr>
          <w:rFonts w:ascii="Times New Roman" w:eastAsia="Times New Roman" w:hAnsi="Times New Roman" w:cs="Times New Roman"/>
          <w:sz w:val="24"/>
        </w:rPr>
        <w:t>Ногарева</w:t>
      </w:r>
      <w:proofErr w:type="spellEnd"/>
      <w:r>
        <w:rPr>
          <w:rFonts w:ascii="Times New Roman" w:eastAsia="Times New Roman" w:hAnsi="Times New Roman" w:cs="Times New Roman"/>
          <w:sz w:val="24"/>
        </w:rPr>
        <w:t xml:space="preserve"> Ю.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32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Литовко Ю. Старый ковбой. Пьесы для домры.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2014. – 8 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Маранцлихт</w:t>
      </w:r>
      <w:proofErr w:type="spellEnd"/>
      <w:r>
        <w:rPr>
          <w:rFonts w:ascii="Times New Roman" w:eastAsia="Times New Roman" w:hAnsi="Times New Roman" w:cs="Times New Roman"/>
          <w:sz w:val="24"/>
        </w:rPr>
        <w:t xml:space="preserve"> М. Самоучитель игры на мандолине и четырехструнной домре. – М.: Советский композитор, 1959. – 84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для домры в сопровождении фортепиано для учащихся младших классов ДМШ и ДШИ. Сост. Веселова А.–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2014. – 28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для домры в сопровождении фортепиано для учащихся младших и средних классов ДМШ и ДШИ. Сост. Веселова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2016. – 28 с., клавир – 13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для домры в сопровождении фортепиано младшие классы ДМШ.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Сост. Зверев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2016. – 36 с. </w:t>
      </w:r>
    </w:p>
    <w:p w:rsidR="006D00E6" w:rsidRDefault="006D00E6" w:rsidP="00DA2863">
      <w:pPr>
        <w:spacing w:after="0" w:line="240" w:lineRule="auto"/>
        <w:ind w:left="-5" w:right="-9" w:hanging="10"/>
        <w:jc w:val="both"/>
      </w:pPr>
      <w:r>
        <w:rPr>
          <w:rFonts w:ascii="Times New Roman" w:eastAsia="Times New Roman" w:hAnsi="Times New Roman" w:cs="Times New Roman"/>
          <w:sz w:val="24"/>
        </w:rPr>
        <w:t xml:space="preserve">Пьесы для трехструнной домры в сопровождении фортепиано старшие классы ДМШ. Сост. Зверев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1998. – 40 с. Пьесы и этюды для домры и фортепиано для учащихся 3-5 классов ДМШ и ДШИ. Сост. Воробьева М., Афанасьева Н.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2013. – 32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для домры и фортепиано.  Композиторы Испании, Италии и Франции рубежа XIX– XX веков. Сост. и ред. Иванов В., Николаев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2017. – 44 с., 1 партия 24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Школа юного домриста. Часть 1. Пьесы зарубежных композиторов для домры в сопровождении фортепиано, средние классы ДМШ. Сост. Дьяконова 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2011. – 49 с., клавир 28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Школа юного домриста. Часть 2. Пьесы русских композиторов для трехструнной домры в сопровождении фортепиано, средние классы ДМШ. Сост. Дьяконова 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2016. – 60 с., клавир 28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Школа юного домриста. Часть 3. Упражнения и этюды для трехструнной домры, средние классы ДМШ. Сост. Дьяконова 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2013. – 59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Школа юного домриста. Часть 4. </w:t>
      </w:r>
      <w:proofErr w:type="gramStart"/>
      <w:r>
        <w:rPr>
          <w:rFonts w:ascii="Times New Roman" w:eastAsia="Times New Roman" w:hAnsi="Times New Roman" w:cs="Times New Roman"/>
          <w:sz w:val="24"/>
        </w:rPr>
        <w:t>Пьесы  композиторов</w:t>
      </w:r>
      <w:proofErr w:type="gramEnd"/>
      <w:r>
        <w:rPr>
          <w:rFonts w:ascii="Times New Roman" w:eastAsia="Times New Roman" w:hAnsi="Times New Roman" w:cs="Times New Roman"/>
          <w:sz w:val="24"/>
        </w:rPr>
        <w:t xml:space="preserve"> XX– XXI веков для  трехструнной домры, средние классы ДМШ. Сост. Дьяконова И.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2017. – 52 с., клавир 26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Юный домрист. Сост. Бурдыкина Н. – М.: Музыка, 2004. – 128 с. </w:t>
      </w:r>
    </w:p>
    <w:p w:rsidR="006D00E6" w:rsidRPr="00DA2863" w:rsidRDefault="006D00E6" w:rsidP="00DA2863">
      <w:pPr>
        <w:pStyle w:val="3"/>
        <w:spacing w:after="0" w:line="240" w:lineRule="auto"/>
        <w:ind w:left="-5"/>
        <w:jc w:val="both"/>
        <w:rPr>
          <w:i w:val="0"/>
        </w:rPr>
      </w:pPr>
      <w:r w:rsidRPr="00DA2863">
        <w:rPr>
          <w:i w:val="0"/>
        </w:rPr>
        <w:t xml:space="preserve">Методическая литература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Александров А.  Школа игры на трехструнной домре, издание 5, стереотипное. – М.: Музыка,1988. – 176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Бычков В. Музыкальные инструменты. Основы художественного ремесла. – М.: АСТ-ПРЕСС, 2000. – 176 с. </w:t>
      </w:r>
    </w:p>
    <w:p w:rsidR="006D00E6" w:rsidRDefault="006D00E6" w:rsidP="00DA2863">
      <w:pPr>
        <w:spacing w:after="0" w:line="240" w:lineRule="auto"/>
        <w:ind w:left="-5"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Михайлова М. Развитие музыкальных способностей детей. Популярное пособие для родителей и педагогов. – Ярославль: Академия развития, </w:t>
      </w:r>
      <w:proofErr w:type="gramStart"/>
      <w:r>
        <w:rPr>
          <w:rFonts w:ascii="Times New Roman" w:eastAsia="Times New Roman" w:hAnsi="Times New Roman" w:cs="Times New Roman"/>
          <w:sz w:val="24"/>
        </w:rPr>
        <w:t>1997.-</w:t>
      </w:r>
      <w:proofErr w:type="gramEnd"/>
      <w:r>
        <w:rPr>
          <w:rFonts w:ascii="Times New Roman" w:eastAsia="Times New Roman" w:hAnsi="Times New Roman" w:cs="Times New Roman"/>
          <w:sz w:val="24"/>
        </w:rPr>
        <w:t xml:space="preserve"> 240 с.  </w:t>
      </w:r>
    </w:p>
    <w:p w:rsidR="006D00E6" w:rsidRPr="00DA2863" w:rsidRDefault="006D00E6" w:rsidP="00DA2863">
      <w:pPr>
        <w:spacing w:after="0" w:line="240" w:lineRule="auto"/>
        <w:ind w:left="-5" w:hanging="10"/>
        <w:jc w:val="both"/>
      </w:pPr>
      <w:r w:rsidRPr="00DA2863">
        <w:rPr>
          <w:rFonts w:ascii="Times New Roman" w:eastAsia="Times New Roman" w:hAnsi="Times New Roman" w:cs="Times New Roman"/>
          <w:b/>
          <w:sz w:val="24"/>
        </w:rPr>
        <w:t xml:space="preserve">Ансамбли (домра)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Легкие дуэты для домры. Выпуск 1. Сост. </w:t>
      </w:r>
      <w:proofErr w:type="spellStart"/>
      <w:r>
        <w:rPr>
          <w:rFonts w:ascii="Times New Roman" w:eastAsia="Times New Roman" w:hAnsi="Times New Roman" w:cs="Times New Roman"/>
          <w:sz w:val="24"/>
        </w:rPr>
        <w:t>Ногарева</w:t>
      </w:r>
      <w:proofErr w:type="spellEnd"/>
      <w:r>
        <w:rPr>
          <w:rFonts w:ascii="Times New Roman" w:eastAsia="Times New Roman" w:hAnsi="Times New Roman" w:cs="Times New Roman"/>
          <w:sz w:val="24"/>
        </w:rPr>
        <w:t xml:space="preserve"> Ю.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2017. – 44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Легкие дуэты для домры. Выпуск 2. Сост. </w:t>
      </w:r>
      <w:proofErr w:type="spellStart"/>
      <w:r>
        <w:rPr>
          <w:rFonts w:ascii="Times New Roman" w:eastAsia="Times New Roman" w:hAnsi="Times New Roman" w:cs="Times New Roman"/>
          <w:sz w:val="24"/>
        </w:rPr>
        <w:t>Ногарева</w:t>
      </w:r>
      <w:proofErr w:type="spellEnd"/>
      <w:r>
        <w:rPr>
          <w:rFonts w:ascii="Times New Roman" w:eastAsia="Times New Roman" w:hAnsi="Times New Roman" w:cs="Times New Roman"/>
          <w:sz w:val="24"/>
        </w:rPr>
        <w:t xml:space="preserve"> Ю.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32 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Школа юного домриста. Часть 4. </w:t>
      </w:r>
      <w:proofErr w:type="gramStart"/>
      <w:r>
        <w:rPr>
          <w:rFonts w:ascii="Times New Roman" w:eastAsia="Times New Roman" w:hAnsi="Times New Roman" w:cs="Times New Roman"/>
          <w:sz w:val="24"/>
        </w:rPr>
        <w:t>Пьесы  композиторов</w:t>
      </w:r>
      <w:proofErr w:type="gramEnd"/>
      <w:r>
        <w:rPr>
          <w:rFonts w:ascii="Times New Roman" w:eastAsia="Times New Roman" w:hAnsi="Times New Roman" w:cs="Times New Roman"/>
          <w:sz w:val="24"/>
        </w:rPr>
        <w:t xml:space="preserve"> XX – XXI веков для  трехструнной домры, средние классы ДМШ. Сост. Дьяконова И.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2017. – 52 с., клавир 26 с. </w:t>
      </w:r>
    </w:p>
    <w:p w:rsidR="006D00E6" w:rsidRPr="00DA2863" w:rsidRDefault="006D00E6" w:rsidP="00DA2863">
      <w:pPr>
        <w:spacing w:after="0" w:line="240" w:lineRule="auto"/>
        <w:jc w:val="both"/>
      </w:pPr>
      <w:r w:rsidRPr="00DA2863">
        <w:rPr>
          <w:rFonts w:ascii="Times New Roman" w:eastAsia="Times New Roman" w:hAnsi="Times New Roman" w:cs="Times New Roman"/>
          <w:b/>
          <w:color w:val="00000A"/>
          <w:sz w:val="24"/>
        </w:rPr>
        <w:t xml:space="preserve">Методическая литературы </w:t>
      </w:r>
    </w:p>
    <w:p w:rsidR="006D00E6" w:rsidRDefault="006D00E6" w:rsidP="00DA2863">
      <w:pPr>
        <w:spacing w:after="0" w:line="240" w:lineRule="auto"/>
        <w:ind w:left="-5" w:hanging="10"/>
        <w:jc w:val="both"/>
      </w:pPr>
      <w:r>
        <w:rPr>
          <w:rFonts w:ascii="Times New Roman" w:eastAsia="Times New Roman" w:hAnsi="Times New Roman" w:cs="Times New Roman"/>
          <w:color w:val="00000A"/>
          <w:sz w:val="24"/>
        </w:rPr>
        <w:t xml:space="preserve">Благой Д. Камерный ансамбль и различные формы коллективного      </w:t>
      </w:r>
      <w:proofErr w:type="spellStart"/>
      <w:r>
        <w:rPr>
          <w:rFonts w:ascii="Times New Roman" w:eastAsia="Times New Roman" w:hAnsi="Times New Roman" w:cs="Times New Roman"/>
          <w:color w:val="00000A"/>
          <w:sz w:val="24"/>
        </w:rPr>
        <w:t>музицирования</w:t>
      </w:r>
      <w:proofErr w:type="spellEnd"/>
      <w:r>
        <w:rPr>
          <w:rFonts w:ascii="Times New Roman" w:eastAsia="Times New Roman" w:hAnsi="Times New Roman" w:cs="Times New Roman"/>
          <w:color w:val="00000A"/>
          <w:sz w:val="24"/>
        </w:rPr>
        <w:t xml:space="preserve"> / Камерный ансамбль, вып.2, М.,1996</w:t>
      </w:r>
      <w:r>
        <w:rPr>
          <w:rFonts w:ascii="Times New Roman" w:eastAsia="Times New Roman" w:hAnsi="Times New Roman" w:cs="Times New Roman"/>
          <w:b/>
          <w:color w:val="00000A"/>
          <w:sz w:val="24"/>
        </w:rPr>
        <w:t xml:space="preserve"> </w:t>
      </w:r>
    </w:p>
    <w:p w:rsidR="006D00E6" w:rsidRDefault="006D00E6" w:rsidP="00DA2863">
      <w:pPr>
        <w:spacing w:after="0" w:line="240" w:lineRule="auto"/>
        <w:ind w:left="-5" w:hanging="10"/>
        <w:jc w:val="both"/>
      </w:pPr>
      <w:r>
        <w:rPr>
          <w:rFonts w:ascii="Times New Roman" w:eastAsia="Times New Roman" w:hAnsi="Times New Roman" w:cs="Times New Roman"/>
          <w:color w:val="00000A"/>
          <w:sz w:val="24"/>
        </w:rPr>
        <w:t xml:space="preserve">Благой Д. Искусство камерного ансамбля и музыкально-педагогический процесс. М.,1979 </w:t>
      </w:r>
    </w:p>
    <w:p w:rsidR="006D00E6" w:rsidRDefault="006D00E6" w:rsidP="00DA2863">
      <w:pPr>
        <w:spacing w:after="0" w:line="240" w:lineRule="auto"/>
        <w:ind w:left="-5" w:right="3690" w:hanging="10"/>
        <w:jc w:val="both"/>
      </w:pPr>
      <w:proofErr w:type="spellStart"/>
      <w:r>
        <w:rPr>
          <w:rFonts w:ascii="Times New Roman" w:eastAsia="Times New Roman" w:hAnsi="Times New Roman" w:cs="Times New Roman"/>
          <w:color w:val="00000A"/>
          <w:sz w:val="24"/>
        </w:rPr>
        <w:t>Готлиб</w:t>
      </w:r>
      <w:proofErr w:type="spellEnd"/>
      <w:r>
        <w:rPr>
          <w:rFonts w:ascii="Times New Roman" w:eastAsia="Times New Roman" w:hAnsi="Times New Roman" w:cs="Times New Roman"/>
          <w:color w:val="00000A"/>
          <w:sz w:val="24"/>
        </w:rPr>
        <w:t xml:space="preserve"> А. Заметки о фортепианном ансамбле / Музыкальное исполнительство. Выпуск 8. М.,1973 </w:t>
      </w:r>
      <w:proofErr w:type="spellStart"/>
      <w:r>
        <w:rPr>
          <w:rFonts w:ascii="Times New Roman" w:eastAsia="Times New Roman" w:hAnsi="Times New Roman" w:cs="Times New Roman"/>
          <w:color w:val="00000A"/>
          <w:sz w:val="24"/>
        </w:rPr>
        <w:t>Готлиб</w:t>
      </w:r>
      <w:proofErr w:type="spellEnd"/>
      <w:r>
        <w:rPr>
          <w:rFonts w:ascii="Times New Roman" w:eastAsia="Times New Roman" w:hAnsi="Times New Roman" w:cs="Times New Roman"/>
          <w:color w:val="00000A"/>
          <w:sz w:val="24"/>
        </w:rPr>
        <w:t xml:space="preserve"> А. Основы ансамблевой техники. М.,1971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color w:val="00000A"/>
          <w:sz w:val="24"/>
        </w:rPr>
        <w:t>Готлиб</w:t>
      </w:r>
      <w:proofErr w:type="spellEnd"/>
      <w:r>
        <w:rPr>
          <w:rFonts w:ascii="Times New Roman" w:eastAsia="Times New Roman" w:hAnsi="Times New Roman" w:cs="Times New Roman"/>
          <w:color w:val="00000A"/>
          <w:sz w:val="24"/>
        </w:rPr>
        <w:t xml:space="preserve"> А. Фактура и тембр в ансамблевом произведении. /Музыкальное искусство. Выпуск 1. М.,1976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color w:val="00000A"/>
          <w:sz w:val="24"/>
        </w:rPr>
        <w:t>Ступель</w:t>
      </w:r>
      <w:proofErr w:type="spellEnd"/>
      <w:r>
        <w:rPr>
          <w:rFonts w:ascii="Times New Roman" w:eastAsia="Times New Roman" w:hAnsi="Times New Roman" w:cs="Times New Roman"/>
          <w:color w:val="00000A"/>
          <w:sz w:val="24"/>
        </w:rPr>
        <w:t xml:space="preserve"> А. В мире камерной музыки. Изд.2-е, Музыка,1970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Имханицкий</w:t>
      </w:r>
      <w:proofErr w:type="spellEnd"/>
      <w:r>
        <w:rPr>
          <w:rFonts w:ascii="Times New Roman" w:eastAsia="Times New Roman" w:hAnsi="Times New Roman" w:cs="Times New Roman"/>
          <w:sz w:val="24"/>
        </w:rPr>
        <w:t xml:space="preserve"> М., Мищенко А. «Дуэт баянистов. Вопросы теории и практики» учебно-методическое пособие для учебных заведений искусств и культуры», выпуск 1. – М.: Издательство РАМ им. Гнесиных, 2001. – 80 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Имханицкий</w:t>
      </w:r>
      <w:proofErr w:type="spellEnd"/>
      <w:r>
        <w:rPr>
          <w:rFonts w:ascii="Times New Roman" w:eastAsia="Times New Roman" w:hAnsi="Times New Roman" w:cs="Times New Roman"/>
          <w:sz w:val="24"/>
        </w:rPr>
        <w:t xml:space="preserve"> М., Мищенко А. «Дуэт баянистов. Вопросы теории и практики» репертуарно-методическое пособие для учебных заведений искусств и культуры», выпуск 3. – М.: Издательство РАМ им. Гнесиных, 2004. – 84 с.  </w:t>
      </w:r>
    </w:p>
    <w:p w:rsidR="006D00E6" w:rsidRPr="00DA2863" w:rsidRDefault="006D00E6" w:rsidP="00DA2863">
      <w:pPr>
        <w:pStyle w:val="3"/>
        <w:spacing w:after="0" w:line="240" w:lineRule="auto"/>
        <w:ind w:left="-5"/>
        <w:jc w:val="both"/>
        <w:rPr>
          <w:i w:val="0"/>
        </w:rPr>
      </w:pPr>
      <w:r w:rsidRPr="00DA2863">
        <w:rPr>
          <w:i w:val="0"/>
        </w:rPr>
        <w:t xml:space="preserve">Гитара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для юношества. Шестиструнная гитара / сост.: Смирнов А. – М.: Музыка, 2014 – 48с., нот </w:t>
      </w:r>
    </w:p>
    <w:p w:rsidR="006D00E6" w:rsidRDefault="006D00E6" w:rsidP="00DA2863">
      <w:pPr>
        <w:spacing w:after="0" w:line="240" w:lineRule="auto"/>
        <w:ind w:left="-5" w:right="170" w:hanging="10"/>
        <w:jc w:val="both"/>
      </w:pPr>
      <w:r>
        <w:rPr>
          <w:rFonts w:ascii="Times New Roman" w:eastAsia="Times New Roman" w:hAnsi="Times New Roman" w:cs="Times New Roman"/>
          <w:sz w:val="24"/>
        </w:rPr>
        <w:t xml:space="preserve">Альбом для детей и юношества. Произведения для шестиструнной гитары выпуск 4 / сост.: Ларичева Г.А. – М.: Музыка, 2001 – 56с. Альбом гитариста: для шестиструнной гитары / ред. – сост. Ильин В.И.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2002 – 28с.  </w:t>
      </w:r>
    </w:p>
    <w:p w:rsidR="006D00E6" w:rsidRDefault="006D00E6" w:rsidP="00DA2863">
      <w:pPr>
        <w:spacing w:after="0" w:line="240" w:lineRule="auto"/>
        <w:ind w:left="-5" w:right="153" w:hanging="10"/>
        <w:jc w:val="both"/>
      </w:pPr>
      <w:r>
        <w:rPr>
          <w:rFonts w:ascii="Times New Roman" w:eastAsia="Times New Roman" w:hAnsi="Times New Roman" w:cs="Times New Roman"/>
          <w:sz w:val="24"/>
        </w:rPr>
        <w:t xml:space="preserve">Альбом начинающего гитариста. Шестиструнная гитара. выпуск 14 / сост. </w:t>
      </w: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П.О. – М.: Советский композитор, 1982 – 32с.  Альбом начинающего гитариста. Шестиструнная гитара. выпуск 15 / сост. Ларичев Е. – М.: Советский композитор, 1982 – 20с.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31 / сост. </w:t>
      </w: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П.О. – М.: Советский композитор, 1990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32 / сост. Ларичев Е. – М.: Советский композитор, 1991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для детей. Произведения для шестиструнной гитары. выпуск 1. – М.: Музыка, 1986 – 32с. </w:t>
      </w:r>
    </w:p>
    <w:p w:rsidR="006D00E6" w:rsidRDefault="006D00E6" w:rsidP="00DA2863">
      <w:pPr>
        <w:spacing w:after="0" w:line="240" w:lineRule="auto"/>
        <w:ind w:left="-5" w:hanging="10"/>
        <w:jc w:val="both"/>
      </w:pPr>
      <w:r>
        <w:rPr>
          <w:rFonts w:ascii="Times New Roman" w:eastAsia="Times New Roman" w:hAnsi="Times New Roman" w:cs="Times New Roman"/>
          <w:sz w:val="24"/>
        </w:rPr>
        <w:t>Альбом для детей. Произведения для шестиструнной гитары. выпуск 2. / сост. Иванова-</w:t>
      </w:r>
      <w:proofErr w:type="spellStart"/>
      <w:r>
        <w:rPr>
          <w:rFonts w:ascii="Times New Roman" w:eastAsia="Times New Roman" w:hAnsi="Times New Roman" w:cs="Times New Roman"/>
          <w:sz w:val="24"/>
        </w:rPr>
        <w:t>Крамская</w:t>
      </w:r>
      <w:proofErr w:type="spellEnd"/>
      <w:r>
        <w:rPr>
          <w:rFonts w:ascii="Times New Roman" w:eastAsia="Times New Roman" w:hAnsi="Times New Roman" w:cs="Times New Roman"/>
          <w:sz w:val="24"/>
        </w:rPr>
        <w:t xml:space="preserve"> Н.А. – М.: Музыка, 1986 – 31с.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Альмейда</w:t>
      </w:r>
      <w:proofErr w:type="spellEnd"/>
      <w:r>
        <w:rPr>
          <w:rFonts w:ascii="Times New Roman" w:eastAsia="Times New Roman" w:hAnsi="Times New Roman" w:cs="Times New Roman"/>
          <w:sz w:val="24"/>
        </w:rPr>
        <w:t xml:space="preserve"> Л. Классическая гитара в джазе – К.: </w:t>
      </w:r>
      <w:proofErr w:type="spellStart"/>
      <w:r>
        <w:rPr>
          <w:rFonts w:ascii="Times New Roman" w:eastAsia="Times New Roman" w:hAnsi="Times New Roman" w:cs="Times New Roman"/>
          <w:sz w:val="24"/>
        </w:rPr>
        <w:t>Музична</w:t>
      </w:r>
      <w:proofErr w:type="spellEnd"/>
      <w:r>
        <w:rPr>
          <w:rFonts w:ascii="Times New Roman" w:eastAsia="Times New Roman" w:hAnsi="Times New Roman" w:cs="Times New Roman"/>
          <w:sz w:val="24"/>
        </w:rPr>
        <w:t xml:space="preserve"> Украина, 1987 – 56с.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 Ансамбли для гитары. начальные и средние классы ДМШ. / сост. Иванова Л.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2006 – 28с.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Андреев В. Ансамбли для гитары. для учащихся средних и старших классов ДМШ / сост. Иванова Л.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2006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Бах И.С. транскрипции В. Кузнецова для одной, двух и трех гитар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1999 – 60с.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Бровко В. Гаммы и арпеджио / для учащихся ДМШ и муз. колледжей.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2012 – 40с.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Волшебный мир шести струн. Избранные произведения для гитары. тетрадь 1. (библиотека начинающего гитариста) / сост. Белова Е., Карелин А. – М.: Изд. Катанского В., 2001 – 44с.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Гайдн Й. Избранные произведения: переложение для шестиструнной гитары / сост. </w:t>
      </w:r>
      <w:proofErr w:type="spellStart"/>
      <w:r>
        <w:rPr>
          <w:rFonts w:ascii="Times New Roman" w:eastAsia="Times New Roman" w:hAnsi="Times New Roman" w:cs="Times New Roman"/>
          <w:sz w:val="24"/>
        </w:rPr>
        <w:t>Агабабов</w:t>
      </w:r>
      <w:proofErr w:type="spellEnd"/>
      <w:r>
        <w:rPr>
          <w:rFonts w:ascii="Times New Roman" w:eastAsia="Times New Roman" w:hAnsi="Times New Roman" w:cs="Times New Roman"/>
          <w:sz w:val="24"/>
        </w:rPr>
        <w:t xml:space="preserve"> В. – М.: Музыка, 2015 – 28с. (Мировая музыкальная классика в переложении гитары)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Гарнишевская</w:t>
      </w:r>
      <w:proofErr w:type="spellEnd"/>
      <w:r>
        <w:rPr>
          <w:rFonts w:ascii="Times New Roman" w:eastAsia="Times New Roman" w:hAnsi="Times New Roman" w:cs="Times New Roman"/>
          <w:sz w:val="24"/>
        </w:rPr>
        <w:t xml:space="preserve"> Г. Солнечные блики: пьесы и переложения для шестиструнной гитары: уч. пособие для сред. </w:t>
      </w:r>
      <w:proofErr w:type="spellStart"/>
      <w:r>
        <w:rPr>
          <w:rFonts w:ascii="Times New Roman" w:eastAsia="Times New Roman" w:hAnsi="Times New Roman" w:cs="Times New Roman"/>
          <w:sz w:val="24"/>
        </w:rPr>
        <w:t>кл</w:t>
      </w:r>
      <w:proofErr w:type="spellEnd"/>
      <w:r>
        <w:rPr>
          <w:rFonts w:ascii="Times New Roman" w:eastAsia="Times New Roman" w:hAnsi="Times New Roman" w:cs="Times New Roman"/>
          <w:sz w:val="24"/>
        </w:rPr>
        <w:t xml:space="preserve">. ДМШ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48с.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Гитарный ансамбль. Произведения русских и зарубежных композиторов для дуэта шестиструнных гитар выпуск 2 / обр., сост. </w:t>
      </w:r>
      <w:proofErr w:type="spellStart"/>
      <w:r>
        <w:rPr>
          <w:rFonts w:ascii="Times New Roman" w:eastAsia="Times New Roman" w:hAnsi="Times New Roman" w:cs="Times New Roman"/>
          <w:sz w:val="24"/>
        </w:rPr>
        <w:t>Пермякова</w:t>
      </w:r>
      <w:proofErr w:type="spellEnd"/>
      <w:r>
        <w:rPr>
          <w:rFonts w:ascii="Times New Roman" w:eastAsia="Times New Roman" w:hAnsi="Times New Roman" w:cs="Times New Roman"/>
          <w:sz w:val="24"/>
        </w:rPr>
        <w:t xml:space="preserve"> И.Ю.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68с.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Григ Э. Избранные произведения: </w:t>
      </w:r>
      <w:proofErr w:type="spellStart"/>
      <w:r>
        <w:rPr>
          <w:rFonts w:ascii="Times New Roman" w:eastAsia="Times New Roman" w:hAnsi="Times New Roman" w:cs="Times New Roman"/>
          <w:sz w:val="24"/>
        </w:rPr>
        <w:t>Перелож</w:t>
      </w:r>
      <w:proofErr w:type="spellEnd"/>
      <w:r>
        <w:rPr>
          <w:rFonts w:ascii="Times New Roman" w:eastAsia="Times New Roman" w:hAnsi="Times New Roman" w:cs="Times New Roman"/>
          <w:sz w:val="24"/>
        </w:rPr>
        <w:t xml:space="preserve">. для шестиструнной гитары/ сост. </w:t>
      </w:r>
      <w:proofErr w:type="spellStart"/>
      <w:r>
        <w:rPr>
          <w:rFonts w:ascii="Times New Roman" w:eastAsia="Times New Roman" w:hAnsi="Times New Roman" w:cs="Times New Roman"/>
          <w:sz w:val="24"/>
        </w:rPr>
        <w:t>Агабабов</w:t>
      </w:r>
      <w:proofErr w:type="spellEnd"/>
      <w:r>
        <w:rPr>
          <w:rFonts w:ascii="Times New Roman" w:eastAsia="Times New Roman" w:hAnsi="Times New Roman" w:cs="Times New Roman"/>
          <w:sz w:val="24"/>
        </w:rPr>
        <w:t xml:space="preserve"> В. – М.: Музыка, 2013 – 28с. (Мировая музыкальная классика в переложении для гитары)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Детский альбом гитариста. Альбом пьес для начальных классов ДМШ. тетрадь 1 / сост. Катанский А.В. – М.: Катанский В., 2000 – 32с.  Детский альбом гитариста. Альбом пьес и упражнений для начальных классов ДМШ. тетрадь 2 / сост. Катанский А.В. – М.: Катанский В., 2000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Детский альбом гитариста. Альбом пьес и упражнений для начальных классов ДМШ. тетрадь 3 / сост. Катанский А.В. – М.: Катанский В., 2000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Звездная ночь: популярные танго в нетрудном </w:t>
      </w:r>
      <w:proofErr w:type="spellStart"/>
      <w:r>
        <w:rPr>
          <w:rFonts w:ascii="Times New Roman" w:eastAsia="Times New Roman" w:hAnsi="Times New Roman" w:cs="Times New Roman"/>
          <w:sz w:val="24"/>
        </w:rPr>
        <w:t>перелож</w:t>
      </w:r>
      <w:proofErr w:type="spellEnd"/>
      <w:r>
        <w:rPr>
          <w:rFonts w:ascii="Times New Roman" w:eastAsia="Times New Roman" w:hAnsi="Times New Roman" w:cs="Times New Roman"/>
          <w:sz w:val="24"/>
        </w:rPr>
        <w:t xml:space="preserve">. для шестиструнной гитары / сост. О.П. Кроха. – М.: Музыка – 36с.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Иванова Л. Школа гитариста. Сборник пьес для гитары. 3-4 годов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2014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Иванова Л. Школа гитариста. Сборник пьес для гитары. 5-6 годов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2012 – 20с.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Иванова Л. Школа гитариста. Сборник пьес для гитары. 3-4 годов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2014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Иванова Л. Школа радости. Пособие по обучению игре на шестиструнной гитаре 4-6 годы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2014 – 64с.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Иванова Л. Школа радости. Пособие по обучению игре на шестиструнной гитаре 2-3 годы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2004 – 56с.  Иванова Л. Школа радости. Сборник пьес для гитары / для учащихся подготовительного и первых классов ДМШ и ДШИ.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2014 – 24с.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Искусство гитарного ансамбля (дуэты, трио, квартеты) выпуск 1 для млад. и сред. классов ДМШ и ДШИ / ред.-сост. В. Донских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Композитор, 2013 – 38с.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Каурина</w:t>
      </w:r>
      <w:proofErr w:type="spellEnd"/>
      <w:r>
        <w:rPr>
          <w:rFonts w:ascii="Times New Roman" w:eastAsia="Times New Roman" w:hAnsi="Times New Roman" w:cs="Times New Roman"/>
          <w:sz w:val="24"/>
        </w:rPr>
        <w:t xml:space="preserve"> Г. Волшебная лесенка. Легкие пьесы-этюды для начинающих гитаристов.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2005 – 16с.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Каурина</w:t>
      </w:r>
      <w:proofErr w:type="spellEnd"/>
      <w:r>
        <w:rPr>
          <w:rFonts w:ascii="Times New Roman" w:eastAsia="Times New Roman" w:hAnsi="Times New Roman" w:cs="Times New Roman"/>
          <w:sz w:val="24"/>
        </w:rPr>
        <w:t xml:space="preserve"> Г.М. Приятная прогулка: легкие пьесы для начинающих гитаристов / для учащихся 3-4 классов ДМШ и ДШИ.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2008 – 15с.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Литовко Ю. Играю и пою. Самоучитель по аккомпанементу для начинающих гитаристов.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2013 – 40с.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Литовко Ю. Маленький гитарист для учащихся ДМШ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2010 – 28с.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Любимые мелодии для шестиструнной гитары / Сост. Кроха О.П. – М.: Музыка, 2017 – 120с.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Морено- </w:t>
      </w:r>
      <w:proofErr w:type="spellStart"/>
      <w:r>
        <w:rPr>
          <w:rFonts w:ascii="Times New Roman" w:eastAsia="Times New Roman" w:hAnsi="Times New Roman" w:cs="Times New Roman"/>
          <w:sz w:val="24"/>
        </w:rPr>
        <w:t>Торроба</w:t>
      </w:r>
      <w:proofErr w:type="spellEnd"/>
      <w:r>
        <w:rPr>
          <w:rFonts w:ascii="Times New Roman" w:eastAsia="Times New Roman" w:hAnsi="Times New Roman" w:cs="Times New Roman"/>
          <w:sz w:val="24"/>
        </w:rPr>
        <w:t xml:space="preserve"> Ф. Произведения для шестиструнной гитары издание 2 / Сост. Е. Ларичев. М., Музыка, 1984. – 80с.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Музыка для гитары: для учащихся средних и старших классов ДМШ и ДШИ / </w:t>
      </w:r>
      <w:proofErr w:type="spellStart"/>
      <w:r>
        <w:rPr>
          <w:rFonts w:ascii="Times New Roman" w:eastAsia="Times New Roman" w:hAnsi="Times New Roman" w:cs="Times New Roman"/>
          <w:sz w:val="24"/>
        </w:rPr>
        <w:t>перелож</w:t>
      </w:r>
      <w:proofErr w:type="spellEnd"/>
      <w:r>
        <w:rPr>
          <w:rFonts w:ascii="Times New Roman" w:eastAsia="Times New Roman" w:hAnsi="Times New Roman" w:cs="Times New Roman"/>
          <w:sz w:val="24"/>
        </w:rPr>
        <w:t xml:space="preserve">. Журавлев М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2010 – 12с.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От Ренессанса до наших дней: Для шестиструнной гитары. </w:t>
      </w:r>
      <w:proofErr w:type="spellStart"/>
      <w:r>
        <w:rPr>
          <w:rFonts w:ascii="Times New Roman" w:eastAsia="Times New Roman" w:hAnsi="Times New Roman" w:cs="Times New Roman"/>
          <w:sz w:val="24"/>
        </w:rPr>
        <w:t>Вып</w:t>
      </w:r>
      <w:proofErr w:type="spellEnd"/>
      <w:r>
        <w:rPr>
          <w:rFonts w:ascii="Times New Roman" w:eastAsia="Times New Roman" w:hAnsi="Times New Roman" w:cs="Times New Roman"/>
          <w:sz w:val="24"/>
        </w:rPr>
        <w:t xml:space="preserve">. 2 / Сост. и ред. И. Пермяков. Л., 1988. – 40с.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зарубежных композиторов для двух гитар для учащихся средних и старших классов ДМШ и ДШИ и студентов муз. колледжей / </w:t>
      </w:r>
      <w:proofErr w:type="spellStart"/>
      <w:r>
        <w:rPr>
          <w:rFonts w:ascii="Times New Roman" w:eastAsia="Times New Roman" w:hAnsi="Times New Roman" w:cs="Times New Roman"/>
          <w:sz w:val="24"/>
        </w:rPr>
        <w:t>перел</w:t>
      </w:r>
      <w:proofErr w:type="spellEnd"/>
      <w:r>
        <w:rPr>
          <w:rFonts w:ascii="Times New Roman" w:eastAsia="Times New Roman" w:hAnsi="Times New Roman" w:cs="Times New Roman"/>
          <w:sz w:val="24"/>
        </w:rPr>
        <w:t xml:space="preserve">.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Степанова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2012 – 24с.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Популярная музыка для шестиструнной гитары / сост. Максименко В.А – М.: Кифара, 1999 – 52с.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Пьесы для двух гитар для учащихся1-7 классов ДМШ и ДШИ. Ансамбль в классе гитары ДМШ \ автор-сост. И. Дьяконова, </w:t>
      </w:r>
      <w:proofErr w:type="spellStart"/>
      <w:r>
        <w:rPr>
          <w:rFonts w:ascii="Times New Roman" w:eastAsia="Times New Roman" w:hAnsi="Times New Roman" w:cs="Times New Roman"/>
          <w:sz w:val="24"/>
        </w:rPr>
        <w:t>перелож</w:t>
      </w:r>
      <w:proofErr w:type="spellEnd"/>
      <w:r>
        <w:rPr>
          <w:rFonts w:ascii="Times New Roman" w:eastAsia="Times New Roman" w:hAnsi="Times New Roman" w:cs="Times New Roman"/>
          <w:sz w:val="24"/>
        </w:rPr>
        <w:t xml:space="preserve">. и аранжировка для двух гитар Н. </w:t>
      </w:r>
      <w:proofErr w:type="spellStart"/>
      <w:r>
        <w:rPr>
          <w:rFonts w:ascii="Times New Roman" w:eastAsia="Times New Roman" w:hAnsi="Times New Roman" w:cs="Times New Roman"/>
          <w:sz w:val="24"/>
        </w:rPr>
        <w:t>Кочкарина</w:t>
      </w:r>
      <w:proofErr w:type="spellEnd"/>
      <w:r>
        <w:rPr>
          <w:rFonts w:ascii="Times New Roman" w:eastAsia="Times New Roman" w:hAnsi="Times New Roman" w:cs="Times New Roman"/>
          <w:sz w:val="24"/>
        </w:rPr>
        <w:t xml:space="preserve">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композиторов, 2015 – 28с.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Репертуар гитариста. выпуск 2 (шестиструнная гитара). / сост. </w:t>
      </w: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 – М.: Советский композитор, 1974 – 24с.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Рыбак Э.А. Пьесы для гитары. – М.: </w:t>
      </w:r>
      <w:proofErr w:type="spellStart"/>
      <w:r>
        <w:rPr>
          <w:rFonts w:ascii="Times New Roman" w:eastAsia="Times New Roman" w:hAnsi="Times New Roman" w:cs="Times New Roman"/>
          <w:sz w:val="24"/>
        </w:rPr>
        <w:t>Криптологос</w:t>
      </w:r>
      <w:proofErr w:type="spellEnd"/>
      <w:r>
        <w:rPr>
          <w:rFonts w:ascii="Times New Roman" w:eastAsia="Times New Roman" w:hAnsi="Times New Roman" w:cs="Times New Roman"/>
          <w:sz w:val="24"/>
        </w:rPr>
        <w:t xml:space="preserve">, 1998 – 32с.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Скарлатти</w:t>
      </w:r>
      <w:proofErr w:type="spellEnd"/>
      <w:r>
        <w:rPr>
          <w:rFonts w:ascii="Times New Roman" w:eastAsia="Times New Roman" w:hAnsi="Times New Roman" w:cs="Times New Roman"/>
          <w:sz w:val="24"/>
        </w:rPr>
        <w:t xml:space="preserve"> Д. Избранные произведения: </w:t>
      </w:r>
      <w:proofErr w:type="spellStart"/>
      <w:r>
        <w:rPr>
          <w:rFonts w:ascii="Times New Roman" w:eastAsia="Times New Roman" w:hAnsi="Times New Roman" w:cs="Times New Roman"/>
          <w:sz w:val="24"/>
        </w:rPr>
        <w:t>перелож</w:t>
      </w:r>
      <w:proofErr w:type="spellEnd"/>
      <w:r>
        <w:rPr>
          <w:rFonts w:ascii="Times New Roman" w:eastAsia="Times New Roman" w:hAnsi="Times New Roman" w:cs="Times New Roman"/>
          <w:sz w:val="24"/>
        </w:rPr>
        <w:t xml:space="preserve">. для шестиструнной гитары/сост. </w:t>
      </w:r>
      <w:proofErr w:type="spellStart"/>
      <w:r>
        <w:rPr>
          <w:rFonts w:ascii="Times New Roman" w:eastAsia="Times New Roman" w:hAnsi="Times New Roman" w:cs="Times New Roman"/>
          <w:sz w:val="24"/>
        </w:rPr>
        <w:t>Агабабов</w:t>
      </w:r>
      <w:proofErr w:type="spellEnd"/>
      <w:r>
        <w:rPr>
          <w:rFonts w:ascii="Times New Roman" w:eastAsia="Times New Roman" w:hAnsi="Times New Roman" w:cs="Times New Roman"/>
          <w:sz w:val="24"/>
        </w:rPr>
        <w:t xml:space="preserve"> В. – М.: Музыка, 2005 – 40 с. – (Мировая музыкальная классика в переложении гитары)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Уэббер</w:t>
      </w:r>
      <w:proofErr w:type="spellEnd"/>
      <w:r>
        <w:rPr>
          <w:rFonts w:ascii="Times New Roman" w:eastAsia="Times New Roman" w:hAnsi="Times New Roman" w:cs="Times New Roman"/>
          <w:sz w:val="24"/>
        </w:rPr>
        <w:t xml:space="preserve"> Э.Л. популярные мелодии для шестиструнной гитары – М.: Музыка, 1991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Фетисов Г. А. Первые шаги гитариста. Учебное пособие. – Москва, Издательство Катанского В., 2014. – 56с.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Фетисов Г. А. Хрестоматия гитариста. Тетрадь </w:t>
      </w:r>
      <w:proofErr w:type="gramStart"/>
      <w:r>
        <w:rPr>
          <w:rFonts w:ascii="Times New Roman" w:eastAsia="Times New Roman" w:hAnsi="Times New Roman" w:cs="Times New Roman"/>
          <w:sz w:val="24"/>
        </w:rPr>
        <w:t>2 .</w:t>
      </w:r>
      <w:proofErr w:type="gramEnd"/>
      <w:r>
        <w:rPr>
          <w:rFonts w:ascii="Times New Roman" w:eastAsia="Times New Roman" w:hAnsi="Times New Roman" w:cs="Times New Roman"/>
          <w:sz w:val="24"/>
        </w:rPr>
        <w:t xml:space="preserve"> – Москва, Издательство Катанского В., 2010. – 56с.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Фетисов Г.А. Библиотека начинающего пианиста. Избранные произведения для гитары. тетрадь 3 – М.: Изд. Катанского В., 2003 – 56с.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Фетисов Г.А. Гитара в ансамбле. тетрадь 2 – М.: изд. В. Катанского, 2007 – 52с.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Хрестоматия гитариста. Шестиструнная гитара. Подготовительный класс. / для музыкальных школ. сост. </w:t>
      </w:r>
      <w:proofErr w:type="spellStart"/>
      <w:r>
        <w:rPr>
          <w:rFonts w:ascii="Times New Roman" w:eastAsia="Times New Roman" w:hAnsi="Times New Roman" w:cs="Times New Roman"/>
          <w:sz w:val="24"/>
        </w:rPr>
        <w:t>Гуркин</w:t>
      </w:r>
      <w:proofErr w:type="spellEnd"/>
      <w:r>
        <w:rPr>
          <w:rFonts w:ascii="Times New Roman" w:eastAsia="Times New Roman" w:hAnsi="Times New Roman" w:cs="Times New Roman"/>
          <w:sz w:val="24"/>
        </w:rPr>
        <w:t xml:space="preserve"> В.В. – Ростов н/</w:t>
      </w:r>
      <w:proofErr w:type="gramStart"/>
      <w:r>
        <w:rPr>
          <w:rFonts w:ascii="Times New Roman" w:eastAsia="Times New Roman" w:hAnsi="Times New Roman" w:cs="Times New Roman"/>
          <w:sz w:val="24"/>
        </w:rPr>
        <w:t>Дону.:</w:t>
      </w:r>
      <w:proofErr w:type="gramEnd"/>
      <w:r>
        <w:rPr>
          <w:rFonts w:ascii="Times New Roman" w:eastAsia="Times New Roman" w:hAnsi="Times New Roman" w:cs="Times New Roman"/>
          <w:sz w:val="24"/>
        </w:rPr>
        <w:t xml:space="preserve">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Феникс, 1998 – 56с.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Хрест</w:t>
      </w:r>
      <w:proofErr w:type="spellEnd"/>
      <w:r>
        <w:rPr>
          <w:rFonts w:ascii="Times New Roman" w:eastAsia="Times New Roman" w:hAnsi="Times New Roman" w:cs="Times New Roman"/>
          <w:sz w:val="24"/>
        </w:rPr>
        <w:t xml:space="preserve">. гитариста. Шестиструнная гитара. Первый класс. / для музыкальных школ. сост. </w:t>
      </w:r>
      <w:proofErr w:type="spellStart"/>
      <w:r>
        <w:rPr>
          <w:rFonts w:ascii="Times New Roman" w:eastAsia="Times New Roman" w:hAnsi="Times New Roman" w:cs="Times New Roman"/>
          <w:sz w:val="24"/>
        </w:rPr>
        <w:t>Гуркин</w:t>
      </w:r>
      <w:proofErr w:type="spellEnd"/>
      <w:r>
        <w:rPr>
          <w:rFonts w:ascii="Times New Roman" w:eastAsia="Times New Roman" w:hAnsi="Times New Roman" w:cs="Times New Roman"/>
          <w:sz w:val="24"/>
        </w:rPr>
        <w:t xml:space="preserve"> В.В. – Ростов н/</w:t>
      </w:r>
      <w:proofErr w:type="gramStart"/>
      <w:r>
        <w:rPr>
          <w:rFonts w:ascii="Times New Roman" w:eastAsia="Times New Roman" w:hAnsi="Times New Roman" w:cs="Times New Roman"/>
          <w:sz w:val="24"/>
        </w:rPr>
        <w:t>Дону.:</w:t>
      </w:r>
      <w:proofErr w:type="gramEnd"/>
      <w:r>
        <w:rPr>
          <w:rFonts w:ascii="Times New Roman" w:eastAsia="Times New Roman" w:hAnsi="Times New Roman" w:cs="Times New Roman"/>
          <w:sz w:val="24"/>
        </w:rPr>
        <w:t xml:space="preserve"> Феникс, 1998 – 56с.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Хрест</w:t>
      </w:r>
      <w:proofErr w:type="spellEnd"/>
      <w:r>
        <w:rPr>
          <w:rFonts w:ascii="Times New Roman" w:eastAsia="Times New Roman" w:hAnsi="Times New Roman" w:cs="Times New Roman"/>
          <w:sz w:val="24"/>
        </w:rPr>
        <w:t>. гитариста. Шестиструнная гитара. 1-2 классы. / для музыкальных школ. сост. Гордиенко К.И. – Ростов н/</w:t>
      </w:r>
      <w:proofErr w:type="gramStart"/>
      <w:r>
        <w:rPr>
          <w:rFonts w:ascii="Times New Roman" w:eastAsia="Times New Roman" w:hAnsi="Times New Roman" w:cs="Times New Roman"/>
          <w:sz w:val="24"/>
        </w:rPr>
        <w:t>Дону.:</w:t>
      </w:r>
      <w:proofErr w:type="gramEnd"/>
      <w:r>
        <w:rPr>
          <w:rFonts w:ascii="Times New Roman" w:eastAsia="Times New Roman" w:hAnsi="Times New Roman" w:cs="Times New Roman"/>
          <w:sz w:val="24"/>
        </w:rPr>
        <w:t xml:space="preserve"> Феникс, 1998 – 48с.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Хрест</w:t>
      </w:r>
      <w:proofErr w:type="spellEnd"/>
      <w:r>
        <w:rPr>
          <w:rFonts w:ascii="Times New Roman" w:eastAsia="Times New Roman" w:hAnsi="Times New Roman" w:cs="Times New Roman"/>
          <w:sz w:val="24"/>
        </w:rPr>
        <w:t>. гитариста. Шестиструнная гитара. 2-3 классы. / для музыкальных школ. сост. Гордиенко К.И. – Ростов н/</w:t>
      </w:r>
      <w:proofErr w:type="gramStart"/>
      <w:r>
        <w:rPr>
          <w:rFonts w:ascii="Times New Roman" w:eastAsia="Times New Roman" w:hAnsi="Times New Roman" w:cs="Times New Roman"/>
          <w:sz w:val="24"/>
        </w:rPr>
        <w:t>Дону.:</w:t>
      </w:r>
      <w:proofErr w:type="gramEnd"/>
      <w:r>
        <w:rPr>
          <w:rFonts w:ascii="Times New Roman" w:eastAsia="Times New Roman" w:hAnsi="Times New Roman" w:cs="Times New Roman"/>
          <w:sz w:val="24"/>
        </w:rPr>
        <w:t xml:space="preserve"> Феникс, 1998 – 48с.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Хрестоматия гитариста. Шестиструнная гитара. 3-4 классы. / для музыкальных школ. сост. </w:t>
      </w:r>
      <w:proofErr w:type="spellStart"/>
      <w:r>
        <w:rPr>
          <w:rFonts w:ascii="Times New Roman" w:eastAsia="Times New Roman" w:hAnsi="Times New Roman" w:cs="Times New Roman"/>
          <w:sz w:val="24"/>
        </w:rPr>
        <w:t>Гуркин</w:t>
      </w:r>
      <w:proofErr w:type="spellEnd"/>
      <w:r>
        <w:rPr>
          <w:rFonts w:ascii="Times New Roman" w:eastAsia="Times New Roman" w:hAnsi="Times New Roman" w:cs="Times New Roman"/>
          <w:sz w:val="24"/>
        </w:rPr>
        <w:t xml:space="preserve"> В.В. – Ростов н/</w:t>
      </w:r>
      <w:proofErr w:type="gramStart"/>
      <w:r>
        <w:rPr>
          <w:rFonts w:ascii="Times New Roman" w:eastAsia="Times New Roman" w:hAnsi="Times New Roman" w:cs="Times New Roman"/>
          <w:sz w:val="24"/>
        </w:rPr>
        <w:t>Дону.:</w:t>
      </w:r>
      <w:proofErr w:type="gramEnd"/>
      <w:r>
        <w:rPr>
          <w:rFonts w:ascii="Times New Roman" w:eastAsia="Times New Roman" w:hAnsi="Times New Roman" w:cs="Times New Roman"/>
          <w:sz w:val="24"/>
        </w:rPr>
        <w:t xml:space="preserve"> Феникс, 2000 – 72с.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Хрестоматия гитариста. (Шестиструнная гитара): 4-5 </w:t>
      </w:r>
      <w:proofErr w:type="spellStart"/>
      <w:r>
        <w:rPr>
          <w:rFonts w:ascii="Times New Roman" w:eastAsia="Times New Roman" w:hAnsi="Times New Roman" w:cs="Times New Roman"/>
          <w:sz w:val="24"/>
        </w:rPr>
        <w:t>кл</w:t>
      </w:r>
      <w:proofErr w:type="spellEnd"/>
      <w:r>
        <w:rPr>
          <w:rFonts w:ascii="Times New Roman" w:eastAsia="Times New Roman" w:hAnsi="Times New Roman" w:cs="Times New Roman"/>
          <w:sz w:val="24"/>
        </w:rPr>
        <w:t xml:space="preserve">. детских музыкальных школ. / Сост. Е. Ларичев. М.,1986. – 64с.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Хрестоматия гитариста: 1- 7 классы ДМШ: Этюды для шестиструнной гитары/сост.: </w:t>
      </w:r>
      <w:proofErr w:type="spellStart"/>
      <w:r>
        <w:rPr>
          <w:rFonts w:ascii="Times New Roman" w:eastAsia="Times New Roman" w:hAnsi="Times New Roman" w:cs="Times New Roman"/>
          <w:sz w:val="24"/>
        </w:rPr>
        <w:t>Агабабов</w:t>
      </w:r>
      <w:proofErr w:type="spellEnd"/>
      <w:r>
        <w:rPr>
          <w:rFonts w:ascii="Times New Roman" w:eastAsia="Times New Roman" w:hAnsi="Times New Roman" w:cs="Times New Roman"/>
          <w:sz w:val="24"/>
        </w:rPr>
        <w:t xml:space="preserve"> В.П. – М.: Музыка, 2005 – 48 с.  </w:t>
      </w:r>
    </w:p>
    <w:p w:rsidR="006D00E6" w:rsidRDefault="006D00E6" w:rsidP="00DA2863">
      <w:pPr>
        <w:spacing w:after="0" w:line="240" w:lineRule="auto"/>
        <w:ind w:left="-5" w:right="612" w:hanging="10"/>
        <w:jc w:val="both"/>
      </w:pPr>
      <w:r>
        <w:rPr>
          <w:rFonts w:ascii="Times New Roman" w:eastAsia="Times New Roman" w:hAnsi="Times New Roman" w:cs="Times New Roman"/>
          <w:sz w:val="24"/>
        </w:rPr>
        <w:t xml:space="preserve">Шедевры гитарной музыки. </w:t>
      </w:r>
      <w:proofErr w:type="spellStart"/>
      <w:r>
        <w:rPr>
          <w:rFonts w:ascii="Times New Roman" w:eastAsia="Times New Roman" w:hAnsi="Times New Roman" w:cs="Times New Roman"/>
          <w:sz w:val="24"/>
        </w:rPr>
        <w:t>Таррега</w:t>
      </w:r>
      <w:proofErr w:type="spellEnd"/>
      <w:r>
        <w:rPr>
          <w:rFonts w:ascii="Times New Roman" w:eastAsia="Times New Roman" w:hAnsi="Times New Roman" w:cs="Times New Roman"/>
          <w:sz w:val="24"/>
        </w:rPr>
        <w:t xml:space="preserve"> Ф., Вилла-</w:t>
      </w:r>
      <w:proofErr w:type="spellStart"/>
      <w:r>
        <w:rPr>
          <w:rFonts w:ascii="Times New Roman" w:eastAsia="Times New Roman" w:hAnsi="Times New Roman" w:cs="Times New Roman"/>
          <w:sz w:val="24"/>
        </w:rPr>
        <w:t>Лобос</w:t>
      </w:r>
      <w:proofErr w:type="spellEnd"/>
      <w:r>
        <w:rPr>
          <w:rFonts w:ascii="Times New Roman" w:eastAsia="Times New Roman" w:hAnsi="Times New Roman" w:cs="Times New Roman"/>
          <w:sz w:val="24"/>
        </w:rPr>
        <w:t xml:space="preserve"> Э., М. де Фалья / сост. А. Катанский – М.: Изд. Катанского В., 2006 – 32с.  Юному гитаристу: Учебно-методическое пособие. – М.: Изд. Катанского В. 2000. – 40с.  </w:t>
      </w:r>
    </w:p>
    <w:p w:rsidR="006D00E6" w:rsidRPr="00DA2863" w:rsidRDefault="006D00E6" w:rsidP="00DA2863">
      <w:pPr>
        <w:pStyle w:val="3"/>
        <w:spacing w:after="0" w:line="240" w:lineRule="auto"/>
        <w:ind w:left="-5"/>
        <w:jc w:val="both"/>
        <w:rPr>
          <w:i w:val="0"/>
        </w:rPr>
      </w:pPr>
      <w:r w:rsidRPr="00DA2863">
        <w:rPr>
          <w:i w:val="0"/>
        </w:rPr>
        <w:t xml:space="preserve">Учебно-методическая литература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Агафошин</w:t>
      </w:r>
      <w:proofErr w:type="spellEnd"/>
      <w:r>
        <w:rPr>
          <w:rFonts w:ascii="Times New Roman" w:eastAsia="Times New Roman" w:hAnsi="Times New Roman" w:cs="Times New Roman"/>
          <w:sz w:val="24"/>
        </w:rPr>
        <w:t xml:space="preserve"> П.С. Школа игры на шестиструнной гитаре. – М.: Музыка, 2001. – 184с. </w:t>
      </w:r>
    </w:p>
    <w:p w:rsidR="006D00E6" w:rsidRDefault="006D00E6" w:rsidP="00DA2863">
      <w:pPr>
        <w:spacing w:after="0" w:line="240" w:lineRule="auto"/>
        <w:ind w:left="-5" w:hanging="10"/>
        <w:jc w:val="both"/>
      </w:pPr>
      <w:r>
        <w:rPr>
          <w:rFonts w:ascii="Times New Roman" w:eastAsia="Times New Roman" w:hAnsi="Times New Roman" w:cs="Times New Roman"/>
          <w:sz w:val="24"/>
        </w:rPr>
        <w:t>Бровко В., Бровко Е. Самоучитель игры на гитаре без нот.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2000. – 42с.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 Самоучитель игры на шестиструнной гитаре. Аккорды и аккомпанемент. – М.: Советский композитор, 1987 – 112с. </w:t>
      </w:r>
    </w:p>
    <w:p w:rsidR="006D00E6" w:rsidRDefault="006D00E6" w:rsidP="00DA2863">
      <w:pPr>
        <w:spacing w:after="0" w:line="240" w:lineRule="auto"/>
        <w:ind w:left="-5" w:hanging="10"/>
        <w:jc w:val="both"/>
      </w:pPr>
      <w:r>
        <w:rPr>
          <w:rFonts w:ascii="Times New Roman" w:eastAsia="Times New Roman" w:hAnsi="Times New Roman" w:cs="Times New Roman"/>
          <w:sz w:val="24"/>
        </w:rPr>
        <w:t>Иванов – Крамской А.М. Школа игры на шестиструнной гитаре. – Ростов н/</w:t>
      </w:r>
      <w:proofErr w:type="gramStart"/>
      <w:r>
        <w:rPr>
          <w:rFonts w:ascii="Times New Roman" w:eastAsia="Times New Roman" w:hAnsi="Times New Roman" w:cs="Times New Roman"/>
          <w:sz w:val="24"/>
        </w:rPr>
        <w:t>Д :</w:t>
      </w:r>
      <w:proofErr w:type="gramEnd"/>
      <w:r>
        <w:rPr>
          <w:rFonts w:ascii="Times New Roman" w:eastAsia="Times New Roman" w:hAnsi="Times New Roman" w:cs="Times New Roman"/>
          <w:sz w:val="24"/>
        </w:rPr>
        <w:t xml:space="preserve"> Феникс, 1999. – 152с.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Каркасси</w:t>
      </w:r>
      <w:proofErr w:type="spellEnd"/>
      <w:r>
        <w:rPr>
          <w:rFonts w:ascii="Times New Roman" w:eastAsia="Times New Roman" w:hAnsi="Times New Roman" w:cs="Times New Roman"/>
          <w:sz w:val="24"/>
        </w:rPr>
        <w:t xml:space="preserve"> М. Школа игры на шестиструнной гитаре. – М.: Советский композитор, 1988. – 152с.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Катанский А.В., Катанский В.М. Школа игры на шестиструнной гитаре. Ансамбль, таблицы аккордов, аккомпанемент песен: </w:t>
      </w:r>
      <w:proofErr w:type="spellStart"/>
      <w:r>
        <w:rPr>
          <w:rFonts w:ascii="Times New Roman" w:eastAsia="Times New Roman" w:hAnsi="Times New Roman" w:cs="Times New Roman"/>
          <w:sz w:val="24"/>
        </w:rPr>
        <w:t>Учебнометодическое</w:t>
      </w:r>
      <w:proofErr w:type="spellEnd"/>
      <w:r>
        <w:rPr>
          <w:rFonts w:ascii="Times New Roman" w:eastAsia="Times New Roman" w:hAnsi="Times New Roman" w:cs="Times New Roman"/>
          <w:sz w:val="24"/>
        </w:rPr>
        <w:t xml:space="preserve"> пособие - Издатель В. Катанский, М., 2001 – 160с.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Кузьмицкий</w:t>
      </w:r>
      <w:proofErr w:type="spellEnd"/>
      <w:r>
        <w:rPr>
          <w:rFonts w:ascii="Times New Roman" w:eastAsia="Times New Roman" w:hAnsi="Times New Roman" w:cs="Times New Roman"/>
          <w:sz w:val="24"/>
        </w:rPr>
        <w:t xml:space="preserve"> И. Освоение техники игры на гитаре на начальном этапе обучения для учащихся начальных классов ДМШ и ДШИ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2012 – 36с.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Самоучитель игры на шестиструнной акустической и электрогитаре / под ред. </w:t>
      </w:r>
      <w:proofErr w:type="spellStart"/>
      <w:r>
        <w:rPr>
          <w:rFonts w:ascii="Times New Roman" w:eastAsia="Times New Roman" w:hAnsi="Times New Roman" w:cs="Times New Roman"/>
          <w:sz w:val="24"/>
        </w:rPr>
        <w:t>Бахмин</w:t>
      </w:r>
      <w:proofErr w:type="spellEnd"/>
      <w:r>
        <w:rPr>
          <w:rFonts w:ascii="Times New Roman" w:eastAsia="Times New Roman" w:hAnsi="Times New Roman" w:cs="Times New Roman"/>
          <w:sz w:val="24"/>
        </w:rPr>
        <w:t xml:space="preserve"> А.А., </w:t>
      </w:r>
      <w:proofErr w:type="spellStart"/>
      <w:r>
        <w:rPr>
          <w:rFonts w:ascii="Times New Roman" w:eastAsia="Times New Roman" w:hAnsi="Times New Roman" w:cs="Times New Roman"/>
          <w:sz w:val="24"/>
        </w:rPr>
        <w:t>Мольнар</w:t>
      </w:r>
      <w:proofErr w:type="spellEnd"/>
      <w:r>
        <w:rPr>
          <w:rFonts w:ascii="Times New Roman" w:eastAsia="Times New Roman" w:hAnsi="Times New Roman" w:cs="Times New Roman"/>
          <w:sz w:val="24"/>
        </w:rPr>
        <w:t xml:space="preserve"> А.А. – М.: АСС-Центр, 2002 – 80с.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Учимся играть рок на гитаре. – М.: изд. </w:t>
      </w:r>
      <w:proofErr w:type="spellStart"/>
      <w:r>
        <w:rPr>
          <w:rFonts w:ascii="Times New Roman" w:eastAsia="Times New Roman" w:hAnsi="Times New Roman" w:cs="Times New Roman"/>
          <w:sz w:val="24"/>
        </w:rPr>
        <w:t>В.Катанского</w:t>
      </w:r>
      <w:proofErr w:type="spellEnd"/>
      <w:r>
        <w:rPr>
          <w:rFonts w:ascii="Times New Roman" w:eastAsia="Times New Roman" w:hAnsi="Times New Roman" w:cs="Times New Roman"/>
          <w:sz w:val="24"/>
        </w:rPr>
        <w:t xml:space="preserve">, 2014 – 48с.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Фридом</w:t>
      </w:r>
      <w:proofErr w:type="spellEnd"/>
      <w:r>
        <w:rPr>
          <w:rFonts w:ascii="Times New Roman" w:eastAsia="Times New Roman" w:hAnsi="Times New Roman" w:cs="Times New Roman"/>
          <w:sz w:val="24"/>
        </w:rPr>
        <w:t xml:space="preserve">. О. 800 аккордов на гитаре, версия 3 / учебно-педагогическая литература. – М.: Изд. О.С. Харченко, 2002 – 40с. </w:t>
      </w:r>
    </w:p>
    <w:p w:rsidR="006D00E6" w:rsidRPr="00DA2863" w:rsidRDefault="006D00E6" w:rsidP="00DA2863">
      <w:pPr>
        <w:pStyle w:val="3"/>
        <w:spacing w:after="0" w:line="240" w:lineRule="auto"/>
        <w:ind w:left="-5"/>
        <w:jc w:val="both"/>
        <w:rPr>
          <w:i w:val="0"/>
        </w:rPr>
      </w:pPr>
      <w:r w:rsidRPr="00DA2863">
        <w:rPr>
          <w:i w:val="0"/>
        </w:rPr>
        <w:t xml:space="preserve">Методическая литература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Альбов С.В. </w:t>
      </w:r>
      <w:proofErr w:type="spellStart"/>
      <w:r>
        <w:rPr>
          <w:rFonts w:ascii="Times New Roman" w:eastAsia="Times New Roman" w:hAnsi="Times New Roman" w:cs="Times New Roman"/>
          <w:sz w:val="24"/>
        </w:rPr>
        <w:t>Joe</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Pass</w:t>
      </w:r>
      <w:proofErr w:type="spellEnd"/>
      <w:r>
        <w:rPr>
          <w:rFonts w:ascii="Times New Roman" w:eastAsia="Times New Roman" w:hAnsi="Times New Roman" w:cs="Times New Roman"/>
          <w:sz w:val="24"/>
        </w:rPr>
        <w:t xml:space="preserve">. Секреты сольной игры: учебное пособие / под ред. Е. Мыльниковой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104с.  Васина-</w:t>
      </w:r>
      <w:proofErr w:type="spellStart"/>
      <w:r>
        <w:rPr>
          <w:rFonts w:ascii="Times New Roman" w:eastAsia="Times New Roman" w:hAnsi="Times New Roman" w:cs="Times New Roman"/>
          <w:sz w:val="24"/>
        </w:rPr>
        <w:t>Гроссман</w:t>
      </w:r>
      <w:proofErr w:type="spellEnd"/>
      <w:r>
        <w:rPr>
          <w:rFonts w:ascii="Times New Roman" w:eastAsia="Times New Roman" w:hAnsi="Times New Roman" w:cs="Times New Roman"/>
          <w:sz w:val="24"/>
        </w:rPr>
        <w:t xml:space="preserve"> В. Первая книжка о музыке. Изд. 5-е. М.: Музыка, 1988 – 112с.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Газарян</w:t>
      </w:r>
      <w:proofErr w:type="spellEnd"/>
      <w:r>
        <w:rPr>
          <w:rFonts w:ascii="Times New Roman" w:eastAsia="Times New Roman" w:hAnsi="Times New Roman" w:cs="Times New Roman"/>
          <w:sz w:val="24"/>
        </w:rPr>
        <w:t xml:space="preserve"> С. Рассказ о гитаре. – М.: Дет. </w:t>
      </w:r>
      <w:proofErr w:type="gramStart"/>
      <w:r>
        <w:rPr>
          <w:rFonts w:ascii="Times New Roman" w:eastAsia="Times New Roman" w:hAnsi="Times New Roman" w:cs="Times New Roman"/>
          <w:sz w:val="24"/>
        </w:rPr>
        <w:t>лит.,</w:t>
      </w:r>
      <w:proofErr w:type="gramEnd"/>
      <w:r>
        <w:rPr>
          <w:rFonts w:ascii="Times New Roman" w:eastAsia="Times New Roman" w:hAnsi="Times New Roman" w:cs="Times New Roman"/>
          <w:sz w:val="24"/>
        </w:rPr>
        <w:t xml:space="preserve"> 1987 – 48с., </w:t>
      </w:r>
      <w:proofErr w:type="spellStart"/>
      <w:r>
        <w:rPr>
          <w:rFonts w:ascii="Times New Roman" w:eastAsia="Times New Roman" w:hAnsi="Times New Roman" w:cs="Times New Roman"/>
          <w:sz w:val="24"/>
        </w:rPr>
        <w:t>фотоил</w:t>
      </w:r>
      <w:proofErr w:type="spellEnd"/>
      <w:r>
        <w:rPr>
          <w:rFonts w:ascii="Times New Roman" w:eastAsia="Times New Roman" w:hAnsi="Times New Roman" w:cs="Times New Roman"/>
          <w:sz w:val="24"/>
        </w:rPr>
        <w:t xml:space="preserve">.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Корыхалова Н. О музыкальных инструментах и не только о них…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2011 – 184с., ил.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Кленов А. Там, где музыка живет. – 2-е </w:t>
      </w:r>
      <w:proofErr w:type="gramStart"/>
      <w:r>
        <w:rPr>
          <w:rFonts w:ascii="Times New Roman" w:eastAsia="Times New Roman" w:hAnsi="Times New Roman" w:cs="Times New Roman"/>
          <w:sz w:val="24"/>
        </w:rPr>
        <w:t>издание  -</w:t>
      </w:r>
      <w:proofErr w:type="gramEnd"/>
      <w:r>
        <w:rPr>
          <w:rFonts w:ascii="Times New Roman" w:eastAsia="Times New Roman" w:hAnsi="Times New Roman" w:cs="Times New Roman"/>
          <w:sz w:val="24"/>
        </w:rPr>
        <w:t xml:space="preserve"> М.:  Педагогика, 1986. – 152с., ил.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Лихачев Ю. Программа по гитаре: Современная развивающая методика обучения.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2013 – 60с.  </w:t>
      </w:r>
    </w:p>
    <w:p w:rsidR="006D00E6" w:rsidRDefault="006D00E6" w:rsidP="00DA2863">
      <w:pPr>
        <w:spacing w:after="0" w:line="240" w:lineRule="auto"/>
        <w:ind w:left="-5" w:hanging="10"/>
        <w:jc w:val="both"/>
      </w:pPr>
      <w:proofErr w:type="spellStart"/>
      <w:r>
        <w:rPr>
          <w:rFonts w:ascii="Times New Roman" w:eastAsia="Times New Roman" w:hAnsi="Times New Roman" w:cs="Times New Roman"/>
          <w:sz w:val="24"/>
        </w:rPr>
        <w:t>Нестьев</w:t>
      </w:r>
      <w:proofErr w:type="spellEnd"/>
      <w:r>
        <w:rPr>
          <w:rFonts w:ascii="Times New Roman" w:eastAsia="Times New Roman" w:hAnsi="Times New Roman" w:cs="Times New Roman"/>
          <w:sz w:val="24"/>
        </w:rPr>
        <w:t xml:space="preserve"> И.В. Учитесь слушать музыку / научно-</w:t>
      </w:r>
      <w:proofErr w:type="spellStart"/>
      <w:r>
        <w:rPr>
          <w:rFonts w:ascii="Times New Roman" w:eastAsia="Times New Roman" w:hAnsi="Times New Roman" w:cs="Times New Roman"/>
          <w:sz w:val="24"/>
        </w:rPr>
        <w:t>попул</w:t>
      </w:r>
      <w:proofErr w:type="spellEnd"/>
      <w:r>
        <w:rPr>
          <w:rFonts w:ascii="Times New Roman" w:eastAsia="Times New Roman" w:hAnsi="Times New Roman" w:cs="Times New Roman"/>
          <w:sz w:val="24"/>
        </w:rPr>
        <w:t xml:space="preserve">. издание. – М.: Музыка, 1987 – 63с.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Петрушин В.И. Слушай. Пой. Играй: Пособие по </w:t>
      </w:r>
      <w:proofErr w:type="spellStart"/>
      <w:r>
        <w:rPr>
          <w:rFonts w:ascii="Times New Roman" w:eastAsia="Times New Roman" w:hAnsi="Times New Roman" w:cs="Times New Roman"/>
          <w:sz w:val="24"/>
        </w:rPr>
        <w:t>мкз</w:t>
      </w:r>
      <w:proofErr w:type="spellEnd"/>
      <w:r>
        <w:rPr>
          <w:rFonts w:ascii="Times New Roman" w:eastAsia="Times New Roman" w:hAnsi="Times New Roman" w:cs="Times New Roman"/>
          <w:sz w:val="24"/>
        </w:rPr>
        <w:t xml:space="preserve">. самообразования. _ М.: </w:t>
      </w:r>
      <w:proofErr w:type="spellStart"/>
      <w:r>
        <w:rPr>
          <w:rFonts w:ascii="Times New Roman" w:eastAsia="Times New Roman" w:hAnsi="Times New Roman" w:cs="Times New Roman"/>
          <w:sz w:val="24"/>
        </w:rPr>
        <w:t>Гуманит</w:t>
      </w:r>
      <w:proofErr w:type="spellEnd"/>
      <w:r>
        <w:rPr>
          <w:rFonts w:ascii="Times New Roman" w:eastAsia="Times New Roman" w:hAnsi="Times New Roman" w:cs="Times New Roman"/>
          <w:sz w:val="24"/>
        </w:rPr>
        <w:t xml:space="preserve">. изд. центр </w:t>
      </w:r>
      <w:proofErr w:type="spellStart"/>
      <w:r>
        <w:rPr>
          <w:rFonts w:ascii="Times New Roman" w:eastAsia="Times New Roman" w:hAnsi="Times New Roman" w:cs="Times New Roman"/>
          <w:sz w:val="24"/>
        </w:rPr>
        <w:t>Владос</w:t>
      </w:r>
      <w:proofErr w:type="spellEnd"/>
      <w:r>
        <w:rPr>
          <w:rFonts w:ascii="Times New Roman" w:eastAsia="Times New Roman" w:hAnsi="Times New Roman" w:cs="Times New Roman"/>
          <w:sz w:val="24"/>
        </w:rPr>
        <w:t xml:space="preserve">, 2000. – 272с., ил. </w:t>
      </w:r>
    </w:p>
    <w:p w:rsidR="006D00E6" w:rsidRDefault="006D00E6" w:rsidP="00DA2863">
      <w:pPr>
        <w:spacing w:after="0" w:line="240" w:lineRule="auto"/>
        <w:ind w:left="-5" w:right="-9" w:hanging="10"/>
        <w:jc w:val="both"/>
        <w:rPr>
          <w:rFonts w:ascii="Times New Roman" w:eastAsia="Times New Roman" w:hAnsi="Times New Roman" w:cs="Times New Roman"/>
          <w:sz w:val="24"/>
        </w:rPr>
      </w:pPr>
      <w:r>
        <w:rPr>
          <w:rFonts w:ascii="Times New Roman" w:eastAsia="Times New Roman" w:hAnsi="Times New Roman" w:cs="Times New Roman"/>
          <w:sz w:val="24"/>
        </w:rPr>
        <w:t xml:space="preserve">Чтение с листа на уроках гитары: учеб. пособие на материале рус. фольклора: мл. </w:t>
      </w:r>
      <w:proofErr w:type="spellStart"/>
      <w:r>
        <w:rPr>
          <w:rFonts w:ascii="Times New Roman" w:eastAsia="Times New Roman" w:hAnsi="Times New Roman" w:cs="Times New Roman"/>
          <w:sz w:val="24"/>
        </w:rPr>
        <w:t>кл</w:t>
      </w:r>
      <w:proofErr w:type="spellEnd"/>
      <w:r>
        <w:rPr>
          <w:rFonts w:ascii="Times New Roman" w:eastAsia="Times New Roman" w:hAnsi="Times New Roman" w:cs="Times New Roman"/>
          <w:sz w:val="24"/>
        </w:rPr>
        <w:t xml:space="preserve">. ДМШ/ред. – сост.: Николаев А., Николаева А.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2015 – 40 с. </w:t>
      </w:r>
    </w:p>
    <w:p w:rsidR="006D00E6" w:rsidRPr="00DA2863" w:rsidRDefault="006D00E6" w:rsidP="00DA2863">
      <w:pPr>
        <w:spacing w:after="0" w:line="240" w:lineRule="auto"/>
        <w:ind w:left="-5" w:right="-9" w:hanging="10"/>
        <w:jc w:val="both"/>
      </w:pPr>
      <w:r w:rsidRPr="00DA2863">
        <w:rPr>
          <w:rFonts w:ascii="Times New Roman" w:eastAsia="Times New Roman" w:hAnsi="Times New Roman" w:cs="Times New Roman"/>
          <w:b/>
          <w:sz w:val="24"/>
        </w:rPr>
        <w:t xml:space="preserve">Ансамбль гитара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для юношества. Шестиструнная гитара / сост.: Смирнов А. – М.: Музыка, 2014 – 48с., нот </w:t>
      </w:r>
    </w:p>
    <w:p w:rsidR="006D00E6" w:rsidRDefault="006D00E6" w:rsidP="00DA2863">
      <w:pPr>
        <w:spacing w:after="0" w:line="240" w:lineRule="auto"/>
        <w:ind w:left="-5" w:right="170" w:hanging="10"/>
        <w:jc w:val="both"/>
      </w:pPr>
      <w:r>
        <w:rPr>
          <w:rFonts w:ascii="Times New Roman" w:eastAsia="Times New Roman" w:hAnsi="Times New Roman" w:cs="Times New Roman"/>
          <w:sz w:val="24"/>
        </w:rPr>
        <w:t xml:space="preserve">Альбом для детей и юношества. Произведения для шестиструнной гитары выпуск 4 / сост.: Ларичева Г.А. – М.: Музыка, 2001 – 56с. Альбом гитариста: для шестиструнной гитары / ред. – сост. Ильин В.И.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Композитор, 2002 – 28с.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14 / сост. </w:t>
      </w: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П.О. – М.: Советский композитор, 1982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15 / сост. Ларичев Е. – М.: Советский композитор, 1982 – 20с.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30 / сост. Ларичев Е. – М.: Советский композитор, 1990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31 / сост. </w:t>
      </w:r>
      <w:proofErr w:type="spellStart"/>
      <w:r>
        <w:rPr>
          <w:rFonts w:ascii="Times New Roman" w:eastAsia="Times New Roman" w:hAnsi="Times New Roman" w:cs="Times New Roman"/>
          <w:sz w:val="24"/>
        </w:rPr>
        <w:t>Вещицкий</w:t>
      </w:r>
      <w:proofErr w:type="spellEnd"/>
      <w:r>
        <w:rPr>
          <w:rFonts w:ascii="Times New Roman" w:eastAsia="Times New Roman" w:hAnsi="Times New Roman" w:cs="Times New Roman"/>
          <w:sz w:val="24"/>
        </w:rPr>
        <w:t xml:space="preserve"> П.О. – М.: Советский композитор, 1990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начинающего гитариста. Шестиструнная гитара. выпуск 32 / сост. Ларичев Е. – М.: Советский композитор, 1991 – 32с.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для детей. Произведения для шестиструнной гитары. выпуск 1. – М.: Музыка, 1986 – 32с. </w:t>
      </w:r>
    </w:p>
    <w:p w:rsidR="006D00E6" w:rsidRDefault="006D00E6" w:rsidP="00DA2863">
      <w:pPr>
        <w:spacing w:after="0" w:line="240" w:lineRule="auto"/>
        <w:ind w:left="-5" w:hanging="10"/>
        <w:jc w:val="both"/>
      </w:pPr>
      <w:r>
        <w:rPr>
          <w:rFonts w:ascii="Times New Roman" w:eastAsia="Times New Roman" w:hAnsi="Times New Roman" w:cs="Times New Roman"/>
          <w:sz w:val="24"/>
        </w:rPr>
        <w:t>Альбом для детей. Произведения для шестиструнной гитары. выпуск 2. / сост. Иванова-</w:t>
      </w:r>
      <w:proofErr w:type="spellStart"/>
      <w:r>
        <w:rPr>
          <w:rFonts w:ascii="Times New Roman" w:eastAsia="Times New Roman" w:hAnsi="Times New Roman" w:cs="Times New Roman"/>
          <w:sz w:val="24"/>
        </w:rPr>
        <w:t>Крамская</w:t>
      </w:r>
      <w:proofErr w:type="spellEnd"/>
      <w:r>
        <w:rPr>
          <w:rFonts w:ascii="Times New Roman" w:eastAsia="Times New Roman" w:hAnsi="Times New Roman" w:cs="Times New Roman"/>
          <w:sz w:val="24"/>
        </w:rPr>
        <w:t xml:space="preserve"> Н.А. – М.: Музыка, 1986 – 31с. </w:t>
      </w:r>
    </w:p>
    <w:p w:rsidR="006D00E6" w:rsidRDefault="006D00E6" w:rsidP="00DA2863">
      <w:pPr>
        <w:spacing w:after="0" w:line="240" w:lineRule="auto"/>
        <w:ind w:left="-5" w:hanging="10"/>
        <w:jc w:val="both"/>
      </w:pPr>
      <w:r>
        <w:rPr>
          <w:rFonts w:ascii="Times New Roman" w:eastAsia="Times New Roman" w:hAnsi="Times New Roman" w:cs="Times New Roman"/>
          <w:sz w:val="24"/>
        </w:rPr>
        <w:t xml:space="preserve">Альбом для детей. Произведения для шестиструнной гитары. выпуск 3. / сост. Ларичева Г.А. – М.: Музыка, 1989 – 48с.  </w:t>
      </w:r>
    </w:p>
    <w:p w:rsidR="006D00E6" w:rsidRDefault="006D00E6" w:rsidP="00DA2863">
      <w:pPr>
        <w:spacing w:after="0" w:line="240" w:lineRule="auto"/>
        <w:ind w:right="757"/>
        <w:jc w:val="both"/>
        <w:rPr>
          <w:rFonts w:ascii="Times New Roman" w:eastAsia="Times New Roman" w:hAnsi="Times New Roman" w:cs="Times New Roman"/>
          <w:sz w:val="24"/>
        </w:rPr>
      </w:pPr>
      <w:r>
        <w:rPr>
          <w:rFonts w:ascii="Times New Roman" w:eastAsia="Times New Roman" w:hAnsi="Times New Roman" w:cs="Times New Roman"/>
          <w:sz w:val="24"/>
        </w:rPr>
        <w:t xml:space="preserve">Ансамбли для гитары. начальные и средние классы ДМШ. / сост. Иванова Л. – </w:t>
      </w:r>
      <w:proofErr w:type="gramStart"/>
      <w:r>
        <w:rPr>
          <w:rFonts w:ascii="Times New Roman" w:eastAsia="Times New Roman" w:hAnsi="Times New Roman" w:cs="Times New Roman"/>
          <w:sz w:val="24"/>
        </w:rPr>
        <w:t>СПБ.:</w:t>
      </w:r>
      <w:proofErr w:type="gramEnd"/>
      <w:r>
        <w:rPr>
          <w:rFonts w:ascii="Times New Roman" w:eastAsia="Times New Roman" w:hAnsi="Times New Roman" w:cs="Times New Roman"/>
          <w:sz w:val="24"/>
        </w:rPr>
        <w:t xml:space="preserve"> Союз художников, 2006 – 28с</w:t>
      </w:r>
      <w:r w:rsidR="002A1865">
        <w:rPr>
          <w:rFonts w:ascii="Times New Roman" w:eastAsia="Times New Roman" w:hAnsi="Times New Roman" w:cs="Times New Roman"/>
          <w:sz w:val="24"/>
        </w:rPr>
        <w:t>.</w:t>
      </w:r>
    </w:p>
    <w:p w:rsidR="002A1865" w:rsidRPr="002A1865" w:rsidRDefault="002A1865" w:rsidP="002A1865">
      <w:pPr>
        <w:spacing w:after="0" w:line="240" w:lineRule="auto"/>
        <w:ind w:right="757"/>
        <w:jc w:val="both"/>
        <w:rPr>
          <w:rFonts w:ascii="Times New Roman" w:eastAsia="Calibri" w:hAnsi="Times New Roman" w:cs="Times New Roman"/>
          <w:b/>
          <w:color w:val="000000"/>
          <w:sz w:val="24"/>
          <w:szCs w:val="24"/>
          <w:lang w:eastAsia="ru-RU"/>
        </w:rPr>
      </w:pPr>
      <w:r w:rsidRPr="002A1865">
        <w:rPr>
          <w:rFonts w:ascii="Times New Roman" w:eastAsia="Calibri" w:hAnsi="Times New Roman" w:cs="Times New Roman"/>
          <w:b/>
          <w:color w:val="000000"/>
          <w:sz w:val="24"/>
          <w:szCs w:val="24"/>
          <w:lang w:eastAsia="ru-RU"/>
        </w:rPr>
        <w:t>Балалайка</w:t>
      </w:r>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Хрестоматия балалаечника </w:t>
      </w:r>
      <w:proofErr w:type="spellStart"/>
      <w:r w:rsidRPr="002A1865">
        <w:rPr>
          <w:rFonts w:ascii="Times New Roman" w:eastAsia="Calibri" w:hAnsi="Times New Roman" w:cs="Times New Roman"/>
          <w:color w:val="000000"/>
          <w:sz w:val="24"/>
          <w:szCs w:val="24"/>
          <w:lang w:eastAsia="ru-RU"/>
        </w:rPr>
        <w:t>В.Грейхман</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Школа игры на балалайке </w:t>
      </w:r>
      <w:proofErr w:type="spellStart"/>
      <w:r w:rsidRPr="002A1865">
        <w:rPr>
          <w:rFonts w:ascii="Times New Roman" w:eastAsia="Calibri" w:hAnsi="Times New Roman" w:cs="Times New Roman"/>
          <w:color w:val="000000"/>
          <w:sz w:val="24"/>
          <w:szCs w:val="24"/>
          <w:lang w:eastAsia="ru-RU"/>
        </w:rPr>
        <w:t>П.Нечепоренко</w:t>
      </w:r>
      <w:proofErr w:type="spellEnd"/>
      <w:r w:rsidRPr="002A1865">
        <w:rPr>
          <w:rFonts w:ascii="Times New Roman" w:eastAsia="Calibri" w:hAnsi="Times New Roman" w:cs="Times New Roman"/>
          <w:color w:val="000000"/>
          <w:sz w:val="24"/>
          <w:szCs w:val="24"/>
          <w:lang w:eastAsia="ru-RU"/>
        </w:rPr>
        <w:t xml:space="preserve">, </w:t>
      </w:r>
      <w:proofErr w:type="spellStart"/>
      <w:r w:rsidRPr="002A1865">
        <w:rPr>
          <w:rFonts w:ascii="Times New Roman" w:eastAsia="Calibri" w:hAnsi="Times New Roman" w:cs="Times New Roman"/>
          <w:color w:val="000000"/>
          <w:sz w:val="24"/>
          <w:szCs w:val="24"/>
          <w:lang w:eastAsia="ru-RU"/>
        </w:rPr>
        <w:t>В.Мельников</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Играем на бис </w:t>
      </w:r>
      <w:proofErr w:type="spellStart"/>
      <w:r w:rsidRPr="002A1865">
        <w:rPr>
          <w:rFonts w:ascii="Times New Roman" w:eastAsia="Calibri" w:hAnsi="Times New Roman" w:cs="Times New Roman"/>
          <w:color w:val="000000"/>
          <w:sz w:val="24"/>
          <w:szCs w:val="24"/>
          <w:lang w:eastAsia="ru-RU"/>
        </w:rPr>
        <w:t>А.Тихонов</w:t>
      </w:r>
      <w:proofErr w:type="spellEnd"/>
      <w:r>
        <w:rPr>
          <w:rFonts w:ascii="Times New Roman" w:eastAsia="Calibri" w:hAnsi="Times New Roman" w:cs="Times New Roman"/>
          <w:color w:val="000000"/>
          <w:sz w:val="24"/>
          <w:szCs w:val="24"/>
          <w:lang w:eastAsia="ru-RU"/>
        </w:rPr>
        <w:t xml:space="preserve"> </w:t>
      </w:r>
      <w:proofErr w:type="gramStart"/>
      <w:r w:rsidRPr="002A1865">
        <w:rPr>
          <w:rFonts w:ascii="Times New Roman" w:eastAsia="Calibri" w:hAnsi="Times New Roman" w:cs="Times New Roman"/>
          <w:color w:val="000000"/>
          <w:sz w:val="24"/>
          <w:szCs w:val="24"/>
          <w:lang w:eastAsia="ru-RU"/>
        </w:rPr>
        <w:t>HELLO?DOLLY</w:t>
      </w:r>
      <w:proofErr w:type="gramEnd"/>
      <w:r w:rsidRPr="002A1865">
        <w:rPr>
          <w:rFonts w:ascii="Times New Roman" w:eastAsia="Calibri" w:hAnsi="Times New Roman" w:cs="Times New Roman"/>
          <w:color w:val="000000"/>
          <w:sz w:val="24"/>
          <w:szCs w:val="24"/>
          <w:lang w:eastAsia="ru-RU"/>
        </w:rPr>
        <w:t>!</w:t>
      </w:r>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Избранные произведения для балалайки </w:t>
      </w:r>
      <w:proofErr w:type="spellStart"/>
      <w:r w:rsidRPr="002A1865">
        <w:rPr>
          <w:rFonts w:ascii="Times New Roman" w:eastAsia="Calibri" w:hAnsi="Times New Roman" w:cs="Times New Roman"/>
          <w:color w:val="000000"/>
          <w:sz w:val="24"/>
          <w:szCs w:val="24"/>
          <w:lang w:eastAsia="ru-RU"/>
        </w:rPr>
        <w:t>В.Андреев</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Пьесы для 1-3 </w:t>
      </w:r>
      <w:proofErr w:type="gramStart"/>
      <w:r w:rsidRPr="002A1865">
        <w:rPr>
          <w:rFonts w:ascii="Times New Roman" w:eastAsia="Calibri" w:hAnsi="Times New Roman" w:cs="Times New Roman"/>
          <w:color w:val="000000"/>
          <w:sz w:val="24"/>
          <w:szCs w:val="24"/>
          <w:lang w:eastAsia="ru-RU"/>
        </w:rPr>
        <w:t>классы(</w:t>
      </w:r>
      <w:proofErr w:type="gramEnd"/>
      <w:r w:rsidRPr="002A1865">
        <w:rPr>
          <w:rFonts w:ascii="Times New Roman" w:eastAsia="Calibri" w:hAnsi="Times New Roman" w:cs="Times New Roman"/>
          <w:color w:val="000000"/>
          <w:sz w:val="24"/>
          <w:szCs w:val="24"/>
          <w:lang w:eastAsia="ru-RU"/>
        </w:rPr>
        <w:t>для балалайки) Хрестоматия</w:t>
      </w:r>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Музыкальные зарисовки </w:t>
      </w:r>
      <w:proofErr w:type="spellStart"/>
      <w:r w:rsidRPr="002A1865">
        <w:rPr>
          <w:rFonts w:ascii="Times New Roman" w:eastAsia="Calibri" w:hAnsi="Times New Roman" w:cs="Times New Roman"/>
          <w:color w:val="000000"/>
          <w:sz w:val="24"/>
          <w:szCs w:val="24"/>
          <w:lang w:eastAsia="ru-RU"/>
        </w:rPr>
        <w:t>А.Дугушин</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Татарская музыка для балалайки </w:t>
      </w:r>
      <w:proofErr w:type="spellStart"/>
      <w:r w:rsidRPr="002A1865">
        <w:rPr>
          <w:rFonts w:ascii="Times New Roman" w:eastAsia="Calibri" w:hAnsi="Times New Roman" w:cs="Times New Roman"/>
          <w:color w:val="000000"/>
          <w:sz w:val="24"/>
          <w:szCs w:val="24"/>
          <w:lang w:eastAsia="ru-RU"/>
        </w:rPr>
        <w:t>Ш.Амиров</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Детский альбом </w:t>
      </w:r>
      <w:proofErr w:type="spellStart"/>
      <w:r w:rsidRPr="002A1865">
        <w:rPr>
          <w:rFonts w:ascii="Times New Roman" w:eastAsia="Calibri" w:hAnsi="Times New Roman" w:cs="Times New Roman"/>
          <w:color w:val="000000"/>
          <w:sz w:val="24"/>
          <w:szCs w:val="24"/>
          <w:lang w:eastAsia="ru-RU"/>
        </w:rPr>
        <w:t>В.Панин</w:t>
      </w:r>
      <w:proofErr w:type="spellEnd"/>
    </w:p>
    <w:p w:rsidR="002A1865" w:rsidRPr="002A1865" w:rsidRDefault="002A1865" w:rsidP="002A1865">
      <w:pPr>
        <w:spacing w:after="0" w:line="240" w:lineRule="auto"/>
        <w:ind w:right="757"/>
        <w:jc w:val="both"/>
        <w:rPr>
          <w:rFonts w:ascii="Times New Roman" w:eastAsia="Calibri" w:hAnsi="Times New Roman" w:cs="Times New Roman"/>
          <w:color w:val="000000"/>
          <w:sz w:val="24"/>
          <w:szCs w:val="24"/>
          <w:lang w:eastAsia="ru-RU"/>
        </w:rPr>
      </w:pPr>
      <w:r w:rsidRPr="002A1865">
        <w:rPr>
          <w:rFonts w:ascii="Times New Roman" w:eastAsia="Calibri" w:hAnsi="Times New Roman" w:cs="Times New Roman"/>
          <w:color w:val="000000"/>
          <w:sz w:val="24"/>
          <w:szCs w:val="24"/>
          <w:lang w:eastAsia="ru-RU"/>
        </w:rPr>
        <w:t xml:space="preserve">Юный балалаечник </w:t>
      </w:r>
      <w:proofErr w:type="spellStart"/>
      <w:r w:rsidRPr="002A1865">
        <w:rPr>
          <w:rFonts w:ascii="Times New Roman" w:eastAsia="Calibri" w:hAnsi="Times New Roman" w:cs="Times New Roman"/>
          <w:color w:val="000000"/>
          <w:sz w:val="24"/>
          <w:szCs w:val="24"/>
          <w:lang w:eastAsia="ru-RU"/>
        </w:rPr>
        <w:t>А.Зверев</w:t>
      </w:r>
      <w:proofErr w:type="spellEnd"/>
    </w:p>
    <w:sectPr w:rsidR="002A1865" w:rsidRPr="002A1865" w:rsidSect="006D00E6">
      <w:pgSz w:w="11906" w:h="16838"/>
      <w:pgMar w:top="709" w:right="908" w:bottom="709" w:left="1134" w:header="854" w:footer="94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C28D7"/>
    <w:multiLevelType w:val="hybridMultilevel"/>
    <w:tmpl w:val="04020B2C"/>
    <w:lvl w:ilvl="0" w:tplc="6D8E6EB4">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08281FA">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7260CF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8E6B34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09026CC">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C0505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D46B1A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19C1710">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9D67B3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F94579F"/>
    <w:multiLevelType w:val="hybridMultilevel"/>
    <w:tmpl w:val="4DA89954"/>
    <w:lvl w:ilvl="0" w:tplc="9E721CC6">
      <w:start w:val="1"/>
      <w:numFmt w:val="upperRoman"/>
      <w:lvlText w:val="%1."/>
      <w:lvlJc w:val="left"/>
      <w:pPr>
        <w:ind w:left="4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C18E87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B98D0B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2A2AC1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2D2081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414525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2749E1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0DADF1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A3EE1E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1A4030DE"/>
    <w:multiLevelType w:val="multilevel"/>
    <w:tmpl w:val="6762A178"/>
    <w:lvl w:ilvl="0">
      <w:start w:val="5"/>
      <w:numFmt w:val="decimal"/>
      <w:lvlText w:val="%1."/>
      <w:lvlJc w:val="left"/>
      <w:pPr>
        <w:ind w:left="360" w:hanging="360"/>
      </w:pPr>
      <w:rPr>
        <w:rFonts w:eastAsia="Times New Roman" w:hint="default"/>
      </w:rPr>
    </w:lvl>
    <w:lvl w:ilvl="1">
      <w:start w:val="7"/>
      <w:numFmt w:val="decimal"/>
      <w:lvlText w:val="%1.%2."/>
      <w:lvlJc w:val="left"/>
      <w:pPr>
        <w:ind w:left="502" w:hanging="36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2292" w:hanging="144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936" w:hanging="1800"/>
      </w:pPr>
      <w:rPr>
        <w:rFonts w:eastAsia="Times New Roman" w:hint="default"/>
      </w:rPr>
    </w:lvl>
  </w:abstractNum>
  <w:abstractNum w:abstractNumId="3">
    <w:nsid w:val="1AB1371F"/>
    <w:multiLevelType w:val="hybridMultilevel"/>
    <w:tmpl w:val="BC14FCF8"/>
    <w:lvl w:ilvl="0" w:tplc="7ACE9B52">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AE8C116">
      <w:start w:val="1"/>
      <w:numFmt w:val="bullet"/>
      <w:lvlText w:val="o"/>
      <w:lvlJc w:val="left"/>
      <w:pPr>
        <w:ind w:left="11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A56F1BE">
      <w:start w:val="1"/>
      <w:numFmt w:val="bullet"/>
      <w:lvlText w:val="▪"/>
      <w:lvlJc w:val="left"/>
      <w:pPr>
        <w:ind w:left="18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ADCAEDC">
      <w:start w:val="1"/>
      <w:numFmt w:val="bullet"/>
      <w:lvlText w:val="•"/>
      <w:lvlJc w:val="left"/>
      <w:pPr>
        <w:ind w:left="25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298F320">
      <w:start w:val="1"/>
      <w:numFmt w:val="bullet"/>
      <w:lvlText w:val="o"/>
      <w:lvlJc w:val="left"/>
      <w:pPr>
        <w:ind w:left="33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49A27F6">
      <w:start w:val="1"/>
      <w:numFmt w:val="bullet"/>
      <w:lvlText w:val="▪"/>
      <w:lvlJc w:val="left"/>
      <w:pPr>
        <w:ind w:left="40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E0A1736">
      <w:start w:val="1"/>
      <w:numFmt w:val="bullet"/>
      <w:lvlText w:val="•"/>
      <w:lvlJc w:val="left"/>
      <w:pPr>
        <w:ind w:left="47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112F84E">
      <w:start w:val="1"/>
      <w:numFmt w:val="bullet"/>
      <w:lvlText w:val="o"/>
      <w:lvlJc w:val="left"/>
      <w:pPr>
        <w:ind w:left="54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CFE35F6">
      <w:start w:val="1"/>
      <w:numFmt w:val="bullet"/>
      <w:lvlText w:val="▪"/>
      <w:lvlJc w:val="left"/>
      <w:pPr>
        <w:ind w:left="61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253D424A"/>
    <w:multiLevelType w:val="hybridMultilevel"/>
    <w:tmpl w:val="C0C8560C"/>
    <w:lvl w:ilvl="0" w:tplc="6D8E6EB4">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08281FA">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7260CF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8E6B34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09026CC">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C0505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D46B1A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19C1710">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9D67B3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29DB6920"/>
    <w:multiLevelType w:val="hybridMultilevel"/>
    <w:tmpl w:val="225098D0"/>
    <w:lvl w:ilvl="0" w:tplc="FBAA6ACE">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9C2824"/>
    <w:multiLevelType w:val="multilevel"/>
    <w:tmpl w:val="2C7E581E"/>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5"/>
      <w:numFmt w:val="decimal"/>
      <w:lvlRestart w:val="0"/>
      <w:lvlText w:val="%1.%2."/>
      <w:lvlJc w:val="left"/>
      <w:pPr>
        <w:ind w:left="1212"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2C696106"/>
    <w:multiLevelType w:val="multilevel"/>
    <w:tmpl w:val="0CB28CB4"/>
    <w:lvl w:ilvl="0">
      <w:start w:val="7"/>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8"/>
      <w:numFmt w:val="decimal"/>
      <w:lvlRestart w:val="0"/>
      <w:lvlText w:val="%1.%2."/>
      <w:lvlJc w:val="left"/>
      <w:pPr>
        <w:ind w:left="1212"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37A85986"/>
    <w:multiLevelType w:val="multilevel"/>
    <w:tmpl w:val="9190E5C4"/>
    <w:lvl w:ilvl="0">
      <w:start w:val="8"/>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3D9D685B"/>
    <w:multiLevelType w:val="hybridMultilevel"/>
    <w:tmpl w:val="45DA168C"/>
    <w:lvl w:ilvl="0" w:tplc="6BD669FA">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1" w:tplc="B6EE66D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ABA737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BE807F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F4E7A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D834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1BE4048">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EB8B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8CAC19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nsid w:val="436D5DEF"/>
    <w:multiLevelType w:val="multilevel"/>
    <w:tmpl w:val="689817DC"/>
    <w:lvl w:ilvl="0">
      <w:start w:val="6"/>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5"/>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4A2813F8"/>
    <w:multiLevelType w:val="hybridMultilevel"/>
    <w:tmpl w:val="84A65EE2"/>
    <w:lvl w:ilvl="0" w:tplc="61686286">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8A671E2">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BE894FA">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4E832D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CA8B92E">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CF00EB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CD0AAB0">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ED6BFCA">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D80FC76">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nsid w:val="4CB86F2B"/>
    <w:multiLevelType w:val="multilevel"/>
    <w:tmpl w:val="36AE0C36"/>
    <w:lvl w:ilvl="0">
      <w:start w:val="7"/>
      <w:numFmt w:val="decimal"/>
      <w:lvlText w:val="%1."/>
      <w:lvlJc w:val="left"/>
      <w:pPr>
        <w:ind w:left="360" w:hanging="360"/>
      </w:pPr>
      <w:rPr>
        <w:rFonts w:eastAsia="Times New Roman" w:hint="default"/>
      </w:rPr>
    </w:lvl>
    <w:lvl w:ilvl="1">
      <w:start w:val="4"/>
      <w:numFmt w:val="decimal"/>
      <w:lvlText w:val="%1.%2."/>
      <w:lvlJc w:val="left"/>
      <w:pPr>
        <w:ind w:left="1090" w:hanging="360"/>
      </w:pPr>
      <w:rPr>
        <w:rFonts w:eastAsia="Times New Roman" w:hint="default"/>
      </w:rPr>
    </w:lvl>
    <w:lvl w:ilvl="2">
      <w:start w:val="1"/>
      <w:numFmt w:val="decimal"/>
      <w:lvlText w:val="%1.%2.%3."/>
      <w:lvlJc w:val="left"/>
      <w:pPr>
        <w:ind w:left="2180" w:hanging="720"/>
      </w:pPr>
      <w:rPr>
        <w:rFonts w:eastAsia="Times New Roman" w:hint="default"/>
      </w:rPr>
    </w:lvl>
    <w:lvl w:ilvl="3">
      <w:start w:val="1"/>
      <w:numFmt w:val="decimal"/>
      <w:lvlText w:val="%1.%2.%3.%4."/>
      <w:lvlJc w:val="left"/>
      <w:pPr>
        <w:ind w:left="2910" w:hanging="720"/>
      </w:pPr>
      <w:rPr>
        <w:rFonts w:eastAsia="Times New Roman" w:hint="default"/>
      </w:rPr>
    </w:lvl>
    <w:lvl w:ilvl="4">
      <w:start w:val="1"/>
      <w:numFmt w:val="decimal"/>
      <w:lvlText w:val="%1.%2.%3.%4.%5."/>
      <w:lvlJc w:val="left"/>
      <w:pPr>
        <w:ind w:left="4000" w:hanging="1080"/>
      </w:pPr>
      <w:rPr>
        <w:rFonts w:eastAsia="Times New Roman" w:hint="default"/>
      </w:rPr>
    </w:lvl>
    <w:lvl w:ilvl="5">
      <w:start w:val="1"/>
      <w:numFmt w:val="decimal"/>
      <w:lvlText w:val="%1.%2.%3.%4.%5.%6."/>
      <w:lvlJc w:val="left"/>
      <w:pPr>
        <w:ind w:left="4730" w:hanging="1080"/>
      </w:pPr>
      <w:rPr>
        <w:rFonts w:eastAsia="Times New Roman" w:hint="default"/>
      </w:rPr>
    </w:lvl>
    <w:lvl w:ilvl="6">
      <w:start w:val="1"/>
      <w:numFmt w:val="decimal"/>
      <w:lvlText w:val="%1.%2.%3.%4.%5.%6.%7."/>
      <w:lvlJc w:val="left"/>
      <w:pPr>
        <w:ind w:left="5820" w:hanging="1440"/>
      </w:pPr>
      <w:rPr>
        <w:rFonts w:eastAsia="Times New Roman" w:hint="default"/>
      </w:rPr>
    </w:lvl>
    <w:lvl w:ilvl="7">
      <w:start w:val="1"/>
      <w:numFmt w:val="decimal"/>
      <w:lvlText w:val="%1.%2.%3.%4.%5.%6.%7.%8."/>
      <w:lvlJc w:val="left"/>
      <w:pPr>
        <w:ind w:left="6550" w:hanging="1440"/>
      </w:pPr>
      <w:rPr>
        <w:rFonts w:eastAsia="Times New Roman" w:hint="default"/>
      </w:rPr>
    </w:lvl>
    <w:lvl w:ilvl="8">
      <w:start w:val="1"/>
      <w:numFmt w:val="decimal"/>
      <w:lvlText w:val="%1.%2.%3.%4.%5.%6.%7.%8.%9."/>
      <w:lvlJc w:val="left"/>
      <w:pPr>
        <w:ind w:left="7640" w:hanging="1800"/>
      </w:pPr>
      <w:rPr>
        <w:rFonts w:eastAsia="Times New Roman" w:hint="default"/>
      </w:rPr>
    </w:lvl>
  </w:abstractNum>
  <w:abstractNum w:abstractNumId="13">
    <w:nsid w:val="50103709"/>
    <w:multiLevelType w:val="hybridMultilevel"/>
    <w:tmpl w:val="4098758E"/>
    <w:lvl w:ilvl="0" w:tplc="5A3E9956">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08281FA">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7260CF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8E6B348">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09026CC">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C0505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D46B1A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19C1710">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9D67B3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58AB6CC2"/>
    <w:multiLevelType w:val="hybridMultilevel"/>
    <w:tmpl w:val="5B762778"/>
    <w:lvl w:ilvl="0" w:tplc="A5A88AA0">
      <w:start w:val="7"/>
      <w:numFmt w:val="upperRoman"/>
      <w:lvlText w:val="%1."/>
      <w:lvlJc w:val="left"/>
      <w:pPr>
        <w:ind w:left="7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0D2E5E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402CA3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2EABAD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EEA6DD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0D8A6C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BB2D42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9ECFB2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F046E4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nsid w:val="5AE30D86"/>
    <w:multiLevelType w:val="hybridMultilevel"/>
    <w:tmpl w:val="25DA89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5D386791"/>
    <w:multiLevelType w:val="hybridMultilevel"/>
    <w:tmpl w:val="D0945E84"/>
    <w:lvl w:ilvl="0" w:tplc="6D8E6EB4">
      <w:start w:val="1"/>
      <w:numFmt w:val="bullet"/>
      <w:lvlText w:val="-"/>
      <w:lvlJc w:val="left"/>
      <w:pPr>
        <w:ind w:left="2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63C6F66">
      <w:start w:val="1"/>
      <w:numFmt w:val="bullet"/>
      <w:lvlText w:val="o"/>
      <w:lvlJc w:val="left"/>
      <w:pPr>
        <w:ind w:left="10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E0A7D6">
      <w:start w:val="1"/>
      <w:numFmt w:val="bullet"/>
      <w:lvlText w:val="▪"/>
      <w:lvlJc w:val="left"/>
      <w:pPr>
        <w:ind w:left="18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A7AE18C">
      <w:start w:val="1"/>
      <w:numFmt w:val="bullet"/>
      <w:lvlText w:val="•"/>
      <w:lvlJc w:val="left"/>
      <w:pPr>
        <w:ind w:left="25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51E6308">
      <w:start w:val="1"/>
      <w:numFmt w:val="bullet"/>
      <w:lvlText w:val="o"/>
      <w:lvlJc w:val="left"/>
      <w:pPr>
        <w:ind w:left="32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0588A76">
      <w:start w:val="1"/>
      <w:numFmt w:val="bullet"/>
      <w:lvlText w:val="▪"/>
      <w:lvlJc w:val="left"/>
      <w:pPr>
        <w:ind w:left="39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56C4BE6">
      <w:start w:val="1"/>
      <w:numFmt w:val="bullet"/>
      <w:lvlText w:val="•"/>
      <w:lvlJc w:val="left"/>
      <w:pPr>
        <w:ind w:left="46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956F1EE">
      <w:start w:val="1"/>
      <w:numFmt w:val="bullet"/>
      <w:lvlText w:val="o"/>
      <w:lvlJc w:val="left"/>
      <w:pPr>
        <w:ind w:left="54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202508">
      <w:start w:val="1"/>
      <w:numFmt w:val="bullet"/>
      <w:lvlText w:val="▪"/>
      <w:lvlJc w:val="left"/>
      <w:pPr>
        <w:ind w:left="61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5F4C365C"/>
    <w:multiLevelType w:val="hybridMultilevel"/>
    <w:tmpl w:val="5622A9E2"/>
    <w:lvl w:ilvl="0" w:tplc="6D8E6EB4">
      <w:start w:val="1"/>
      <w:numFmt w:val="bullet"/>
      <w:lvlText w:val="-"/>
      <w:lvlJc w:val="left"/>
      <w:pPr>
        <w:ind w:left="862"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8">
    <w:nsid w:val="60153DE2"/>
    <w:multiLevelType w:val="hybridMultilevel"/>
    <w:tmpl w:val="847E3C0C"/>
    <w:lvl w:ilvl="0" w:tplc="6D8E6EB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685E32F2"/>
    <w:multiLevelType w:val="hybridMultilevel"/>
    <w:tmpl w:val="75C227D0"/>
    <w:lvl w:ilvl="0" w:tplc="BAAC0B0C">
      <w:start w:val="1"/>
      <w:numFmt w:val="bullet"/>
      <w:lvlText w:val="-"/>
      <w:lvlJc w:val="left"/>
      <w:pPr>
        <w:ind w:left="2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56C5844">
      <w:start w:val="1"/>
      <w:numFmt w:val="bullet"/>
      <w:lvlText w:val="o"/>
      <w:lvlJc w:val="left"/>
      <w:pPr>
        <w:ind w:left="10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6A2F25C">
      <w:start w:val="1"/>
      <w:numFmt w:val="bullet"/>
      <w:lvlText w:val="▪"/>
      <w:lvlJc w:val="left"/>
      <w:pPr>
        <w:ind w:left="18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746C6E4">
      <w:start w:val="1"/>
      <w:numFmt w:val="bullet"/>
      <w:lvlText w:val="•"/>
      <w:lvlJc w:val="left"/>
      <w:pPr>
        <w:ind w:left="25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ED4B918">
      <w:start w:val="1"/>
      <w:numFmt w:val="bullet"/>
      <w:lvlText w:val="o"/>
      <w:lvlJc w:val="left"/>
      <w:pPr>
        <w:ind w:left="32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0E4A64E">
      <w:start w:val="1"/>
      <w:numFmt w:val="bullet"/>
      <w:lvlText w:val="▪"/>
      <w:lvlJc w:val="left"/>
      <w:pPr>
        <w:ind w:left="39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B7C7D78">
      <w:start w:val="1"/>
      <w:numFmt w:val="bullet"/>
      <w:lvlText w:val="•"/>
      <w:lvlJc w:val="left"/>
      <w:pPr>
        <w:ind w:left="46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104E9E6">
      <w:start w:val="1"/>
      <w:numFmt w:val="bullet"/>
      <w:lvlText w:val="o"/>
      <w:lvlJc w:val="left"/>
      <w:pPr>
        <w:ind w:left="54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54E027A">
      <w:start w:val="1"/>
      <w:numFmt w:val="bullet"/>
      <w:lvlText w:val="▪"/>
      <w:lvlJc w:val="left"/>
      <w:pPr>
        <w:ind w:left="61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0">
    <w:nsid w:val="69E005C8"/>
    <w:multiLevelType w:val="hybridMultilevel"/>
    <w:tmpl w:val="0A62AEE8"/>
    <w:lvl w:ilvl="0" w:tplc="6D8E6EB4">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0A10FDC"/>
    <w:multiLevelType w:val="hybridMultilevel"/>
    <w:tmpl w:val="85187496"/>
    <w:lvl w:ilvl="0" w:tplc="22CC7914">
      <w:start w:val="1"/>
      <w:numFmt w:val="decimal"/>
      <w:lvlText w:val="%1."/>
      <w:lvlJc w:val="left"/>
      <w:pPr>
        <w:ind w:left="738" w:hanging="360"/>
      </w:pPr>
    </w:lvl>
    <w:lvl w:ilvl="1" w:tplc="04190019">
      <w:start w:val="1"/>
      <w:numFmt w:val="lowerLetter"/>
      <w:lvlText w:val="%2."/>
      <w:lvlJc w:val="left"/>
      <w:pPr>
        <w:ind w:left="1458" w:hanging="360"/>
      </w:pPr>
    </w:lvl>
    <w:lvl w:ilvl="2" w:tplc="0419001B">
      <w:start w:val="1"/>
      <w:numFmt w:val="lowerRoman"/>
      <w:lvlText w:val="%3."/>
      <w:lvlJc w:val="right"/>
      <w:pPr>
        <w:ind w:left="2178" w:hanging="180"/>
      </w:pPr>
    </w:lvl>
    <w:lvl w:ilvl="3" w:tplc="0419000F">
      <w:start w:val="1"/>
      <w:numFmt w:val="decimal"/>
      <w:lvlText w:val="%4."/>
      <w:lvlJc w:val="left"/>
      <w:pPr>
        <w:ind w:left="2898" w:hanging="360"/>
      </w:pPr>
    </w:lvl>
    <w:lvl w:ilvl="4" w:tplc="04190019">
      <w:start w:val="1"/>
      <w:numFmt w:val="lowerLetter"/>
      <w:lvlText w:val="%5."/>
      <w:lvlJc w:val="left"/>
      <w:pPr>
        <w:ind w:left="3618" w:hanging="360"/>
      </w:pPr>
    </w:lvl>
    <w:lvl w:ilvl="5" w:tplc="0419001B">
      <w:start w:val="1"/>
      <w:numFmt w:val="lowerRoman"/>
      <w:lvlText w:val="%6."/>
      <w:lvlJc w:val="right"/>
      <w:pPr>
        <w:ind w:left="4338" w:hanging="180"/>
      </w:pPr>
    </w:lvl>
    <w:lvl w:ilvl="6" w:tplc="0419000F">
      <w:start w:val="1"/>
      <w:numFmt w:val="decimal"/>
      <w:lvlText w:val="%7."/>
      <w:lvlJc w:val="left"/>
      <w:pPr>
        <w:ind w:left="5058" w:hanging="360"/>
      </w:pPr>
    </w:lvl>
    <w:lvl w:ilvl="7" w:tplc="04190019">
      <w:start w:val="1"/>
      <w:numFmt w:val="lowerLetter"/>
      <w:lvlText w:val="%8."/>
      <w:lvlJc w:val="left"/>
      <w:pPr>
        <w:ind w:left="5778" w:hanging="360"/>
      </w:pPr>
    </w:lvl>
    <w:lvl w:ilvl="8" w:tplc="0419001B">
      <w:start w:val="1"/>
      <w:numFmt w:val="lowerRoman"/>
      <w:lvlText w:val="%9."/>
      <w:lvlJc w:val="right"/>
      <w:pPr>
        <w:ind w:left="6498" w:hanging="180"/>
      </w:pPr>
    </w:lvl>
  </w:abstractNum>
  <w:abstractNum w:abstractNumId="22">
    <w:nsid w:val="75AD37EA"/>
    <w:multiLevelType w:val="multilevel"/>
    <w:tmpl w:val="A5B6BEC4"/>
    <w:lvl w:ilvl="0">
      <w:start w:val="5"/>
      <w:numFmt w:val="decimal"/>
      <w:lvlText w:val="%1."/>
      <w:lvlJc w:val="left"/>
      <w:pPr>
        <w:ind w:left="360" w:hanging="360"/>
      </w:pPr>
      <w:rPr>
        <w:rFonts w:eastAsia="Times New Roman" w:hint="default"/>
      </w:rPr>
    </w:lvl>
    <w:lvl w:ilvl="1">
      <w:start w:val="5"/>
      <w:numFmt w:val="decimal"/>
      <w:lvlText w:val="%1.%2."/>
      <w:lvlJc w:val="left"/>
      <w:pPr>
        <w:ind w:left="1090" w:hanging="360"/>
      </w:pPr>
      <w:rPr>
        <w:rFonts w:eastAsia="Times New Roman" w:hint="default"/>
      </w:rPr>
    </w:lvl>
    <w:lvl w:ilvl="2">
      <w:start w:val="1"/>
      <w:numFmt w:val="decimal"/>
      <w:lvlText w:val="%1.%2.%3."/>
      <w:lvlJc w:val="left"/>
      <w:pPr>
        <w:ind w:left="2180" w:hanging="720"/>
      </w:pPr>
      <w:rPr>
        <w:rFonts w:eastAsia="Times New Roman" w:hint="default"/>
      </w:rPr>
    </w:lvl>
    <w:lvl w:ilvl="3">
      <w:start w:val="1"/>
      <w:numFmt w:val="decimal"/>
      <w:lvlText w:val="%1.%2.%3.%4."/>
      <w:lvlJc w:val="left"/>
      <w:pPr>
        <w:ind w:left="2910" w:hanging="720"/>
      </w:pPr>
      <w:rPr>
        <w:rFonts w:eastAsia="Times New Roman" w:hint="default"/>
      </w:rPr>
    </w:lvl>
    <w:lvl w:ilvl="4">
      <w:start w:val="1"/>
      <w:numFmt w:val="decimal"/>
      <w:lvlText w:val="%1.%2.%3.%4.%5."/>
      <w:lvlJc w:val="left"/>
      <w:pPr>
        <w:ind w:left="4000" w:hanging="1080"/>
      </w:pPr>
      <w:rPr>
        <w:rFonts w:eastAsia="Times New Roman" w:hint="default"/>
      </w:rPr>
    </w:lvl>
    <w:lvl w:ilvl="5">
      <w:start w:val="1"/>
      <w:numFmt w:val="decimal"/>
      <w:lvlText w:val="%1.%2.%3.%4.%5.%6."/>
      <w:lvlJc w:val="left"/>
      <w:pPr>
        <w:ind w:left="4730" w:hanging="1080"/>
      </w:pPr>
      <w:rPr>
        <w:rFonts w:eastAsia="Times New Roman" w:hint="default"/>
      </w:rPr>
    </w:lvl>
    <w:lvl w:ilvl="6">
      <w:start w:val="1"/>
      <w:numFmt w:val="decimal"/>
      <w:lvlText w:val="%1.%2.%3.%4.%5.%6.%7."/>
      <w:lvlJc w:val="left"/>
      <w:pPr>
        <w:ind w:left="5820" w:hanging="1440"/>
      </w:pPr>
      <w:rPr>
        <w:rFonts w:eastAsia="Times New Roman" w:hint="default"/>
      </w:rPr>
    </w:lvl>
    <w:lvl w:ilvl="7">
      <w:start w:val="1"/>
      <w:numFmt w:val="decimal"/>
      <w:lvlText w:val="%1.%2.%3.%4.%5.%6.%7.%8."/>
      <w:lvlJc w:val="left"/>
      <w:pPr>
        <w:ind w:left="6550" w:hanging="1440"/>
      </w:pPr>
      <w:rPr>
        <w:rFonts w:eastAsia="Times New Roman" w:hint="default"/>
      </w:rPr>
    </w:lvl>
    <w:lvl w:ilvl="8">
      <w:start w:val="1"/>
      <w:numFmt w:val="decimal"/>
      <w:lvlText w:val="%1.%2.%3.%4.%5.%6.%7.%8.%9."/>
      <w:lvlJc w:val="left"/>
      <w:pPr>
        <w:ind w:left="7640" w:hanging="1800"/>
      </w:pPr>
      <w:rPr>
        <w:rFonts w:eastAsia="Times New Roman" w:hint="default"/>
      </w:rPr>
    </w:lvl>
  </w:abstractNum>
  <w:abstractNum w:abstractNumId="23">
    <w:nsid w:val="77C813A2"/>
    <w:multiLevelType w:val="hybridMultilevel"/>
    <w:tmpl w:val="B6EE523A"/>
    <w:lvl w:ilvl="0" w:tplc="EE9EB362">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7281DA6">
      <w:start w:val="1"/>
      <w:numFmt w:val="bullet"/>
      <w:lvlText w:val="o"/>
      <w:lvlJc w:val="left"/>
      <w:pPr>
        <w:ind w:left="9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7F2CA06">
      <w:start w:val="1"/>
      <w:numFmt w:val="bullet"/>
      <w:lvlText w:val="▪"/>
      <w:lvlJc w:val="left"/>
      <w:pPr>
        <w:ind w:left="16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28CF416">
      <w:start w:val="1"/>
      <w:numFmt w:val="bullet"/>
      <w:lvlText w:val="•"/>
      <w:lvlJc w:val="left"/>
      <w:pPr>
        <w:ind w:left="23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A58D652">
      <w:start w:val="1"/>
      <w:numFmt w:val="bullet"/>
      <w:lvlText w:val="o"/>
      <w:lvlJc w:val="left"/>
      <w:pPr>
        <w:ind w:left="30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E76434E">
      <w:start w:val="1"/>
      <w:numFmt w:val="bullet"/>
      <w:lvlText w:val="▪"/>
      <w:lvlJc w:val="left"/>
      <w:pPr>
        <w:ind w:left="37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75837F2">
      <w:start w:val="1"/>
      <w:numFmt w:val="bullet"/>
      <w:lvlText w:val="•"/>
      <w:lvlJc w:val="left"/>
      <w:pPr>
        <w:ind w:left="45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FE626A0">
      <w:start w:val="1"/>
      <w:numFmt w:val="bullet"/>
      <w:lvlText w:val="o"/>
      <w:lvlJc w:val="left"/>
      <w:pPr>
        <w:ind w:left="52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DB4FCD0">
      <w:start w:val="1"/>
      <w:numFmt w:val="bullet"/>
      <w:lvlText w:val="▪"/>
      <w:lvlJc w:val="left"/>
      <w:pPr>
        <w:ind w:left="59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78E36AD1"/>
    <w:multiLevelType w:val="multilevel"/>
    <w:tmpl w:val="BE32F5CE"/>
    <w:lvl w:ilvl="0">
      <w:start w:val="6"/>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7"/>
      <w:numFmt w:val="decimal"/>
      <w:lvlRestart w:val="0"/>
      <w:lvlText w:val="%1.%2."/>
      <w:lvlJc w:val="left"/>
      <w:pPr>
        <w:ind w:left="142"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1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5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7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9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71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3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nsid w:val="791E542B"/>
    <w:multiLevelType w:val="multilevel"/>
    <w:tmpl w:val="315CE784"/>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9"/>
      <w:numFmt w:val="decimal"/>
      <w:lvlRestart w:val="0"/>
      <w:lvlText w:val="%1.%2."/>
      <w:lvlJc w:val="left"/>
      <w:pPr>
        <w:ind w:left="730" w:firstLine="0"/>
      </w:pPr>
      <w:rPr>
        <w:rFonts w:ascii="Times New Roman" w:eastAsia="Times New Roman" w:hAnsi="Times New Roman" w:cs="Times New Roman"/>
        <w:b w:val="0"/>
        <w:i w:val="0"/>
        <w:strike w:val="0"/>
        <w:dstrike w:val="0"/>
        <w:color w:val="000000"/>
        <w:sz w:val="24"/>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nsid w:val="7BE0166E"/>
    <w:multiLevelType w:val="hybridMultilevel"/>
    <w:tmpl w:val="4EB87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2E2BA3"/>
    <w:multiLevelType w:val="multilevel"/>
    <w:tmpl w:val="A5B8FC10"/>
    <w:lvl w:ilvl="0">
      <w:start w:val="6"/>
      <w:numFmt w:val="decimal"/>
      <w:lvlText w:val="%1."/>
      <w:lvlJc w:val="left"/>
      <w:pPr>
        <w:ind w:left="360" w:hanging="360"/>
      </w:pPr>
      <w:rPr>
        <w:rFonts w:eastAsia="Times New Roman" w:hint="default"/>
      </w:rPr>
    </w:lvl>
    <w:lvl w:ilvl="1">
      <w:start w:val="5"/>
      <w:numFmt w:val="decimal"/>
      <w:lvlText w:val="%1.%2."/>
      <w:lvlJc w:val="left"/>
      <w:pPr>
        <w:ind w:left="1572" w:hanging="360"/>
      </w:pPr>
      <w:rPr>
        <w:rFonts w:eastAsia="Times New Roman" w:hint="default"/>
      </w:rPr>
    </w:lvl>
    <w:lvl w:ilvl="2">
      <w:start w:val="1"/>
      <w:numFmt w:val="decimal"/>
      <w:lvlText w:val="%1.%2.%3."/>
      <w:lvlJc w:val="left"/>
      <w:pPr>
        <w:ind w:left="3144" w:hanging="720"/>
      </w:pPr>
      <w:rPr>
        <w:rFonts w:eastAsia="Times New Roman" w:hint="default"/>
      </w:rPr>
    </w:lvl>
    <w:lvl w:ilvl="3">
      <w:start w:val="1"/>
      <w:numFmt w:val="decimal"/>
      <w:lvlText w:val="%1.%2.%3.%4."/>
      <w:lvlJc w:val="left"/>
      <w:pPr>
        <w:ind w:left="4356" w:hanging="720"/>
      </w:pPr>
      <w:rPr>
        <w:rFonts w:eastAsia="Times New Roman" w:hint="default"/>
      </w:rPr>
    </w:lvl>
    <w:lvl w:ilvl="4">
      <w:start w:val="1"/>
      <w:numFmt w:val="decimal"/>
      <w:lvlText w:val="%1.%2.%3.%4.%5."/>
      <w:lvlJc w:val="left"/>
      <w:pPr>
        <w:ind w:left="5928" w:hanging="1080"/>
      </w:pPr>
      <w:rPr>
        <w:rFonts w:eastAsia="Times New Roman" w:hint="default"/>
      </w:rPr>
    </w:lvl>
    <w:lvl w:ilvl="5">
      <w:start w:val="1"/>
      <w:numFmt w:val="decimal"/>
      <w:lvlText w:val="%1.%2.%3.%4.%5.%6."/>
      <w:lvlJc w:val="left"/>
      <w:pPr>
        <w:ind w:left="7140" w:hanging="1080"/>
      </w:pPr>
      <w:rPr>
        <w:rFonts w:eastAsia="Times New Roman" w:hint="default"/>
      </w:rPr>
    </w:lvl>
    <w:lvl w:ilvl="6">
      <w:start w:val="1"/>
      <w:numFmt w:val="decimal"/>
      <w:lvlText w:val="%1.%2.%3.%4.%5.%6.%7."/>
      <w:lvlJc w:val="left"/>
      <w:pPr>
        <w:ind w:left="8712" w:hanging="1440"/>
      </w:pPr>
      <w:rPr>
        <w:rFonts w:eastAsia="Times New Roman" w:hint="default"/>
      </w:rPr>
    </w:lvl>
    <w:lvl w:ilvl="7">
      <w:start w:val="1"/>
      <w:numFmt w:val="decimal"/>
      <w:lvlText w:val="%1.%2.%3.%4.%5.%6.%7.%8."/>
      <w:lvlJc w:val="left"/>
      <w:pPr>
        <w:ind w:left="9924" w:hanging="1440"/>
      </w:pPr>
      <w:rPr>
        <w:rFonts w:eastAsia="Times New Roman" w:hint="default"/>
      </w:rPr>
    </w:lvl>
    <w:lvl w:ilvl="8">
      <w:start w:val="1"/>
      <w:numFmt w:val="decimal"/>
      <w:lvlText w:val="%1.%2.%3.%4.%5.%6.%7.%8.%9."/>
      <w:lvlJc w:val="left"/>
      <w:pPr>
        <w:ind w:left="11496" w:hanging="1800"/>
      </w:pPr>
      <w:rPr>
        <w:rFonts w:eastAsia="Times New Roman"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6"/>
  </w:num>
  <w:num w:numId="7">
    <w:abstractNumId w:val="25"/>
  </w:num>
  <w:num w:numId="8">
    <w:abstractNumId w:val="2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num>
  <w:num w:numId="11">
    <w:abstractNumId w:val="23"/>
  </w:num>
  <w:num w:numId="12">
    <w:abstractNumId w:val="23"/>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7"/>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5"/>
  </w:num>
  <w:num w:numId="21">
    <w:abstractNumId w:val="13"/>
  </w:num>
  <w:num w:numId="22">
    <w:abstractNumId w:val="13"/>
  </w:num>
  <w:num w:numId="23">
    <w:abstractNumId w:val="20"/>
  </w:num>
  <w:num w:numId="24">
    <w:abstractNumId w:val="20"/>
  </w:num>
  <w:num w:numId="25">
    <w:abstractNumId w:val="4"/>
  </w:num>
  <w:num w:numId="26">
    <w:abstractNumId w:val="4"/>
  </w:num>
  <w:num w:numId="27">
    <w:abstractNumId w:val="10"/>
  </w:num>
  <w:num w:numId="28">
    <w:abstractNumId w:val="1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4"/>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9"/>
  </w:num>
  <w:num w:numId="33">
    <w:abstractNumId w:val="6"/>
  </w:num>
  <w:num w:numId="34">
    <w:abstractNumId w:val="6"/>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3"/>
  </w:num>
  <w:num w:numId="39">
    <w:abstractNumId w:val="8"/>
  </w:num>
  <w:num w:numId="40">
    <w:abstractNumId w:val="8"/>
  </w:num>
  <w:num w:numId="41">
    <w:abstractNumId w:val="0"/>
  </w:num>
  <w:num w:numId="42">
    <w:abstractNumId w:val="5"/>
  </w:num>
  <w:num w:numId="43">
    <w:abstractNumId w:val="18"/>
  </w:num>
  <w:num w:numId="44">
    <w:abstractNumId w:val="22"/>
  </w:num>
  <w:num w:numId="45">
    <w:abstractNumId w:val="2"/>
  </w:num>
  <w:num w:numId="46">
    <w:abstractNumId w:val="27"/>
  </w:num>
  <w:num w:numId="47">
    <w:abstractNumId w:val="12"/>
  </w:num>
  <w:num w:numId="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8F"/>
    <w:rsid w:val="00064BA9"/>
    <w:rsid w:val="0007111B"/>
    <w:rsid w:val="0014199B"/>
    <w:rsid w:val="001B0C55"/>
    <w:rsid w:val="002A1865"/>
    <w:rsid w:val="003244AE"/>
    <w:rsid w:val="004E46D5"/>
    <w:rsid w:val="00564509"/>
    <w:rsid w:val="00601B8F"/>
    <w:rsid w:val="006724D7"/>
    <w:rsid w:val="006D00E6"/>
    <w:rsid w:val="00834668"/>
    <w:rsid w:val="00BB7667"/>
    <w:rsid w:val="00BD3A5A"/>
    <w:rsid w:val="00CA07A1"/>
    <w:rsid w:val="00DA2863"/>
    <w:rsid w:val="00E87987"/>
    <w:rsid w:val="00FE3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A5664-35B0-4D90-8AC8-15697E5B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6D5"/>
  </w:style>
  <w:style w:type="paragraph" w:styleId="1">
    <w:name w:val="heading 1"/>
    <w:basedOn w:val="a"/>
    <w:next w:val="a"/>
    <w:link w:val="10"/>
    <w:uiPriority w:val="9"/>
    <w:qFormat/>
    <w:rsid w:val="004E46D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E46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0"/>
    <w:uiPriority w:val="9"/>
    <w:semiHidden/>
    <w:unhideWhenUsed/>
    <w:qFormat/>
    <w:rsid w:val="00601B8F"/>
    <w:pPr>
      <w:keepNext/>
      <w:keepLines/>
      <w:spacing w:after="60" w:line="256" w:lineRule="auto"/>
      <w:ind w:left="10" w:hanging="10"/>
      <w:outlineLvl w:val="2"/>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6D5"/>
    <w:pPr>
      <w:ind w:left="720"/>
      <w:contextualSpacing/>
    </w:pPr>
  </w:style>
  <w:style w:type="character" w:customStyle="1" w:styleId="10">
    <w:name w:val="Заголовок 1 Знак"/>
    <w:basedOn w:val="a0"/>
    <w:link w:val="1"/>
    <w:uiPriority w:val="9"/>
    <w:rsid w:val="004E46D5"/>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E46D5"/>
    <w:rPr>
      <w:rFonts w:asciiTheme="majorHAnsi" w:eastAsiaTheme="majorEastAsia" w:hAnsiTheme="majorHAnsi" w:cstheme="majorBidi"/>
      <w:color w:val="2E74B5" w:themeColor="accent1" w:themeShade="BF"/>
      <w:sz w:val="26"/>
      <w:szCs w:val="26"/>
    </w:rPr>
  </w:style>
  <w:style w:type="paragraph" w:styleId="a4">
    <w:name w:val="No Spacing"/>
    <w:uiPriority w:val="1"/>
    <w:qFormat/>
    <w:rsid w:val="004E46D5"/>
    <w:pPr>
      <w:spacing w:after="0" w:line="240" w:lineRule="auto"/>
    </w:pPr>
  </w:style>
  <w:style w:type="character" w:customStyle="1" w:styleId="30">
    <w:name w:val="Заголовок 3 Знак"/>
    <w:basedOn w:val="a0"/>
    <w:link w:val="3"/>
    <w:uiPriority w:val="9"/>
    <w:semiHidden/>
    <w:rsid w:val="00601B8F"/>
    <w:rPr>
      <w:rFonts w:ascii="Times New Roman" w:eastAsia="Times New Roman" w:hAnsi="Times New Roman" w:cs="Times New Roman"/>
      <w:b/>
      <w:i/>
      <w:color w:val="000000"/>
      <w:sz w:val="24"/>
      <w:lang w:eastAsia="ru-RU"/>
    </w:rPr>
  </w:style>
  <w:style w:type="numbering" w:customStyle="1" w:styleId="11">
    <w:name w:val="Нет списка1"/>
    <w:next w:val="a2"/>
    <w:uiPriority w:val="99"/>
    <w:semiHidden/>
    <w:unhideWhenUsed/>
    <w:rsid w:val="00601B8F"/>
  </w:style>
  <w:style w:type="table" w:customStyle="1" w:styleId="TableGrid">
    <w:name w:val="TableGrid"/>
    <w:rsid w:val="00601B8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601B8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064BA9"/>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BD3A5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5">
    <w:name w:val="Balloon Text"/>
    <w:basedOn w:val="a"/>
    <w:link w:val="a6"/>
    <w:uiPriority w:val="99"/>
    <w:semiHidden/>
    <w:unhideWhenUsed/>
    <w:rsid w:val="003244A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24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41540">
      <w:bodyDiv w:val="1"/>
      <w:marLeft w:val="0"/>
      <w:marRight w:val="0"/>
      <w:marTop w:val="0"/>
      <w:marBottom w:val="0"/>
      <w:divBdr>
        <w:top w:val="none" w:sz="0" w:space="0" w:color="auto"/>
        <w:left w:val="none" w:sz="0" w:space="0" w:color="auto"/>
        <w:bottom w:val="none" w:sz="0" w:space="0" w:color="auto"/>
        <w:right w:val="none" w:sz="0" w:space="0" w:color="auto"/>
      </w:divBdr>
    </w:div>
    <w:div w:id="1133867051">
      <w:bodyDiv w:val="1"/>
      <w:marLeft w:val="0"/>
      <w:marRight w:val="0"/>
      <w:marTop w:val="0"/>
      <w:marBottom w:val="0"/>
      <w:divBdr>
        <w:top w:val="none" w:sz="0" w:space="0" w:color="auto"/>
        <w:left w:val="none" w:sz="0" w:space="0" w:color="auto"/>
        <w:bottom w:val="none" w:sz="0" w:space="0" w:color="auto"/>
        <w:right w:val="none" w:sz="0" w:space="0" w:color="auto"/>
      </w:divBdr>
    </w:div>
    <w:div w:id="1376353474">
      <w:bodyDiv w:val="1"/>
      <w:marLeft w:val="0"/>
      <w:marRight w:val="0"/>
      <w:marTop w:val="0"/>
      <w:marBottom w:val="0"/>
      <w:divBdr>
        <w:top w:val="none" w:sz="0" w:space="0" w:color="auto"/>
        <w:left w:val="none" w:sz="0" w:space="0" w:color="auto"/>
        <w:bottom w:val="none" w:sz="0" w:space="0" w:color="auto"/>
        <w:right w:val="none" w:sz="0" w:space="0" w:color="auto"/>
      </w:divBdr>
    </w:div>
    <w:div w:id="1528985458">
      <w:bodyDiv w:val="1"/>
      <w:marLeft w:val="0"/>
      <w:marRight w:val="0"/>
      <w:marTop w:val="0"/>
      <w:marBottom w:val="0"/>
      <w:divBdr>
        <w:top w:val="none" w:sz="0" w:space="0" w:color="auto"/>
        <w:left w:val="none" w:sz="0" w:space="0" w:color="auto"/>
        <w:bottom w:val="none" w:sz="0" w:space="0" w:color="auto"/>
        <w:right w:val="none" w:sz="0" w:space="0" w:color="auto"/>
      </w:divBdr>
    </w:div>
    <w:div w:id="155412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Cambria">
      <a:majorFont>
        <a:latin typeface="Calibri" panose="020F0502020204030204"/>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6816</Words>
  <Characters>38852</Characters>
  <Application>Microsoft Office Word</Application>
  <DocSecurity>0</DocSecurity>
  <Lines>323</Lines>
  <Paragraphs>91</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Муниципальное бюджетное учреждение дополнительного образования </vt:lpstr>
      <vt:lpstr>«Детская школа искусств» Агрызского муниципального района </vt:lpstr>
      <vt:lpstr>Республики Татарстан </vt:lpstr>
      <vt:lpstr/>
      <vt:lpstr/>
      <vt:lpstr/>
      <vt:lpstr>ДОПОЛНИТЕЛЬНАЯ ОБЩЕРАЗВИВАЮЩАЯ ОБРАЗОВАТЕЛЬНАЯ   </vt:lpstr>
      <vt:lpstr>ПРОГРАММА В ОБЛАСТИ МУЗЫКАЛЬНОГО ИСКУССТВА</vt:lpstr>
      <vt:lpstr>«НАРОДНЫЕ ИНСТРУМЕНТЫ» (домра, гитара, балалайка)</vt:lpstr>
      <vt:lpstr>(НОРМАТИВНЫЙ СРОК ОБУЧЕНИЯ 5 ЛЕТ)</vt:lpstr>
      <vt:lpstr/>
      <vt:lpstr>Содержание </vt:lpstr>
      <vt:lpstr>    1. ПОЯСНИТЕЛЬНАЯ ЗАПИСКА </vt:lpstr>
      <vt:lpstr>    2. Планируемые результаты освоения обучающимися программы </vt:lpstr>
      <vt:lpstr>    3. Учебный план  </vt:lpstr>
      <vt:lpstr>по дополнительной общеразвивающей программе</vt:lpstr>
      <vt:lpstr>    Примечание к учебному плану</vt:lpstr>
      <vt:lpstr>    4.   Программы учебных предметов  </vt:lpstr>
      <vt:lpstr>    </vt:lpstr>
      <vt:lpstr>    5. Система и критерии оценок результатов освоения обучающимися программы</vt:lpstr>
      <vt:lpstr>    </vt:lpstr>
      <vt:lpstr>    6. Программа творческой, методической и культурно -  просветительской деятельнос</vt:lpstr>
      <vt:lpstr>    7. Материально-технические условия </vt:lpstr>
      <vt:lpstr>        Домра </vt:lpstr>
      <vt:lpstr>        Методическая литература </vt:lpstr>
      <vt:lpstr>        Гитара </vt:lpstr>
      <vt:lpstr>        Учебно-методическая литература </vt:lpstr>
      <vt:lpstr>        Методическая литература </vt:lpstr>
    </vt:vector>
  </TitlesOfParts>
  <Company>SPecialiST RePack</Company>
  <LinksUpToDate>false</LinksUpToDate>
  <CharactersWithSpaces>45577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Rise</dc:creator>
  <cp:keywords/>
  <dc:description/>
  <cp:lastModifiedBy>Rise</cp:lastModifiedBy>
  <cp:revision>21</cp:revision>
  <cp:lastPrinted>2019-04-11T10:51:00Z</cp:lastPrinted>
  <dcterms:created xsi:type="dcterms:W3CDTF">2019-03-20T07:19:00Z</dcterms:created>
  <dcterms:modified xsi:type="dcterms:W3CDTF">2019-04-11T12:16:00Z</dcterms:modified>
</cp:coreProperties>
</file>